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73E77" w14:textId="77777777" w:rsidR="00B92102" w:rsidRDefault="00B92102">
      <w:bookmarkStart w:id="0" w:name="_GoBack"/>
      <w:bookmarkEnd w:id="0"/>
    </w:p>
    <w:p w14:paraId="13973E78" w14:textId="77777777" w:rsidR="007B219F" w:rsidRDefault="007B219F">
      <w:r>
        <w:rPr>
          <w:rFonts w:ascii="Arial" w:hAnsi="Arial" w:cs="Arial"/>
          <w:noProof/>
          <w:color w:val="2F4A8B"/>
          <w:sz w:val="20"/>
          <w:szCs w:val="20"/>
        </w:rPr>
        <w:drawing>
          <wp:inline distT="0" distB="0" distL="0" distR="0" wp14:anchorId="13973E83" wp14:editId="13973E84">
            <wp:extent cx="5943600" cy="6891801"/>
            <wp:effectExtent l="0" t="0" r="0" b="4445"/>
            <wp:docPr id="2" name="Picture 2" descr="An external file that holds a picture, illustration, etc.&#10;Object name is fig-1.jpg">
              <a:hlinkClick xmlns:a="http://schemas.openxmlformats.org/drawingml/2006/main" r:id="rId10" tgtFrame="&quot;tileshop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external file that holds a picture, illustration, etc.&#10;Object name is fig-1.jpg">
                      <a:hlinkClick r:id="rId10" tgtFrame="&quot;tileshop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9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73E79" w14:textId="77777777" w:rsidR="005B1F4F" w:rsidRDefault="005B1F4F" w:rsidP="005B1F4F">
      <w:pPr>
        <w:spacing w:after="0" w:line="240" w:lineRule="auto"/>
        <w:rPr>
          <w:rFonts w:ascii="Times New Roman" w:hAnsi="Times New Roman" w:cs="Times New Roman"/>
        </w:rPr>
      </w:pPr>
    </w:p>
    <w:p w14:paraId="13973E7A" w14:textId="77777777" w:rsidR="005B1F4F" w:rsidRDefault="005B1F4F" w:rsidP="005B1F4F">
      <w:pPr>
        <w:spacing w:after="0" w:line="240" w:lineRule="auto"/>
        <w:rPr>
          <w:rFonts w:ascii="Times New Roman" w:hAnsi="Times New Roman" w:cs="Times New Roman"/>
        </w:rPr>
      </w:pPr>
    </w:p>
    <w:p w14:paraId="13973E7B" w14:textId="77777777" w:rsidR="007B219F" w:rsidRDefault="005B1F4F" w:rsidP="00F00ABD">
      <w:pPr>
        <w:spacing w:after="0" w:line="240" w:lineRule="auto"/>
        <w:rPr>
          <w:rFonts w:ascii="Times New Roman" w:hAnsi="Times New Roman" w:cs="Times New Roman"/>
        </w:rPr>
      </w:pPr>
      <w:r w:rsidRPr="005B1F4F">
        <w:rPr>
          <w:rFonts w:ascii="Times New Roman" w:hAnsi="Times New Roman" w:cs="Times New Roman"/>
        </w:rPr>
        <w:t>Documentation of medical decision making = compliance with the guidelines</w:t>
      </w:r>
    </w:p>
    <w:p w14:paraId="13973E7C" w14:textId="77777777" w:rsidR="005E538E" w:rsidRDefault="005E538E" w:rsidP="00F00ABD">
      <w:pPr>
        <w:spacing w:after="0" w:line="240" w:lineRule="auto"/>
        <w:rPr>
          <w:rFonts w:ascii="Times New Roman" w:hAnsi="Times New Roman" w:cs="Times New Roman"/>
        </w:rPr>
      </w:pPr>
    </w:p>
    <w:p w14:paraId="13973E7D" w14:textId="77777777" w:rsidR="005E538E" w:rsidRDefault="005E538E" w:rsidP="005E538E">
      <w:pPr>
        <w:spacing w:after="0" w:line="240" w:lineRule="auto"/>
        <w:rPr>
          <w:rFonts w:ascii="Times New Roman" w:hAnsi="Times New Roman" w:cs="Times New Roman"/>
        </w:rPr>
      </w:pPr>
    </w:p>
    <w:p w14:paraId="13973E7E" w14:textId="77777777" w:rsidR="005E538E" w:rsidRPr="001E36CC" w:rsidRDefault="005E538E" w:rsidP="005E53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E36CC">
        <w:rPr>
          <w:rFonts w:ascii="Times New Roman" w:hAnsi="Times New Roman" w:cs="Times New Roman"/>
          <w:sz w:val="36"/>
          <w:szCs w:val="36"/>
        </w:rPr>
        <w:t>Primary compliance measures</w:t>
      </w:r>
    </w:p>
    <w:p w14:paraId="13973E7F" w14:textId="77777777" w:rsidR="005E538E" w:rsidRPr="001E36CC" w:rsidRDefault="005E538E" w:rsidP="005E538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E36CC">
        <w:rPr>
          <w:rFonts w:ascii="Times New Roman" w:hAnsi="Times New Roman" w:cs="Times New Roman"/>
          <w:sz w:val="36"/>
          <w:szCs w:val="36"/>
        </w:rPr>
        <w:t xml:space="preserve">Timing to anticoagulant therapy </w:t>
      </w:r>
    </w:p>
    <w:p w14:paraId="13973E80" w14:textId="77777777" w:rsidR="005E538E" w:rsidRPr="001E36CC" w:rsidRDefault="005E538E" w:rsidP="005E538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E36CC">
        <w:rPr>
          <w:rFonts w:ascii="Times New Roman" w:hAnsi="Times New Roman" w:cs="Times New Roman"/>
          <w:sz w:val="36"/>
          <w:szCs w:val="36"/>
        </w:rPr>
        <w:t>Low Risk – 24 hours</w:t>
      </w:r>
    </w:p>
    <w:p w14:paraId="13973E81" w14:textId="77777777" w:rsidR="005E538E" w:rsidRPr="001E36CC" w:rsidRDefault="005E538E" w:rsidP="005E538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E36CC">
        <w:rPr>
          <w:rFonts w:ascii="Times New Roman" w:hAnsi="Times New Roman" w:cs="Times New Roman"/>
          <w:sz w:val="36"/>
          <w:szCs w:val="36"/>
        </w:rPr>
        <w:t>Moderate Risk – 72 hours</w:t>
      </w:r>
    </w:p>
    <w:p w14:paraId="13973E82" w14:textId="77777777" w:rsidR="005E538E" w:rsidRPr="001E36CC" w:rsidRDefault="005E538E" w:rsidP="005E538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E36CC">
        <w:rPr>
          <w:rFonts w:ascii="Times New Roman" w:hAnsi="Times New Roman" w:cs="Times New Roman"/>
          <w:sz w:val="36"/>
          <w:szCs w:val="36"/>
        </w:rPr>
        <w:t>High Risk – 72 hours, consider IVC filter</w:t>
      </w:r>
    </w:p>
    <w:sectPr w:rsidR="005E538E" w:rsidRPr="001E36C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73E87" w14:textId="77777777" w:rsidR="00E43555" w:rsidRDefault="00E43555" w:rsidP="00E43555">
      <w:pPr>
        <w:spacing w:after="0" w:line="240" w:lineRule="auto"/>
      </w:pPr>
      <w:r>
        <w:separator/>
      </w:r>
    </w:p>
  </w:endnote>
  <w:endnote w:type="continuationSeparator" w:id="0">
    <w:p w14:paraId="13973E88" w14:textId="77777777" w:rsidR="00E43555" w:rsidRDefault="00E43555" w:rsidP="00E4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73E8B" w14:textId="77777777" w:rsidR="00E43555" w:rsidRPr="005B1F4F" w:rsidRDefault="00E43555" w:rsidP="005B1F4F">
    <w:pPr>
      <w:spacing w:after="0" w:line="240" w:lineRule="auto"/>
      <w:jc w:val="right"/>
      <w:rPr>
        <w:rFonts w:ascii="Times New Roman" w:eastAsia="Times New Roman" w:hAnsi="Times New Roman" w:cs="Times New Roman"/>
        <w:i/>
        <w:sz w:val="24"/>
        <w:szCs w:val="24"/>
        <w:lang w:val="en"/>
      </w:rPr>
    </w:pPr>
    <w:r w:rsidRPr="005B1F4F">
      <w:rPr>
        <w:rFonts w:ascii="Times New Roman" w:eastAsia="Times New Roman" w:hAnsi="Times New Roman" w:cs="Times New Roman"/>
        <w:i/>
        <w:sz w:val="24"/>
        <w:szCs w:val="24"/>
        <w:lang w:val="en"/>
      </w:rPr>
      <w:t>J Neurotrauma. 2012 July 1; 29(10): 1821–1828</w:t>
    </w:r>
  </w:p>
  <w:p w14:paraId="13973E8C" w14:textId="77777777" w:rsidR="005B1F4F" w:rsidRDefault="005B1F4F" w:rsidP="005B1F4F">
    <w:pPr>
      <w:spacing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Created: 9/2013</w:t>
    </w:r>
  </w:p>
  <w:p w14:paraId="13973E8D" w14:textId="77777777" w:rsidR="005B1F4F" w:rsidRPr="005B1F4F" w:rsidRDefault="005B1F4F" w:rsidP="005B1F4F">
    <w:pPr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hAnsi="Times New Roman" w:cs="Times New Roman"/>
      </w:rPr>
      <w:t>Revised: 10/2013; 11/2013</w:t>
    </w:r>
  </w:p>
  <w:p w14:paraId="13973E8E" w14:textId="77777777" w:rsidR="00E43555" w:rsidRDefault="00E43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73E85" w14:textId="77777777" w:rsidR="00E43555" w:rsidRDefault="00E43555" w:rsidP="00E43555">
      <w:pPr>
        <w:spacing w:after="0" w:line="240" w:lineRule="auto"/>
      </w:pPr>
      <w:r>
        <w:separator/>
      </w:r>
    </w:p>
  </w:footnote>
  <w:footnote w:type="continuationSeparator" w:id="0">
    <w:p w14:paraId="13973E86" w14:textId="77777777" w:rsidR="00E43555" w:rsidRDefault="00E43555" w:rsidP="00E4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73E89" w14:textId="77777777" w:rsidR="00E43555" w:rsidRPr="00E43555" w:rsidRDefault="00E43555" w:rsidP="00E43555">
    <w:pPr>
      <w:spacing w:after="0" w:line="240" w:lineRule="auto"/>
      <w:jc w:val="center"/>
      <w:rPr>
        <w:rFonts w:ascii="Calibri" w:eastAsia="Times New Roman" w:hAnsi="Calibri" w:cs="Times New Roman"/>
        <w:color w:val="000000"/>
        <w:sz w:val="40"/>
        <w:szCs w:val="40"/>
      </w:rPr>
    </w:pPr>
    <w:r w:rsidRPr="00E43555">
      <w:rPr>
        <w:rFonts w:ascii="Calibri" w:eastAsia="Times New Roman" w:hAnsi="Calibri" w:cs="Times New Roman"/>
        <w:color w:val="000000"/>
        <w:sz w:val="40"/>
        <w:szCs w:val="40"/>
      </w:rPr>
      <w:t>VTE Prophylaxis</w:t>
    </w:r>
    <w:r>
      <w:rPr>
        <w:rFonts w:ascii="Calibri" w:eastAsia="Times New Roman" w:hAnsi="Calibri" w:cs="Times New Roman"/>
        <w:color w:val="000000"/>
        <w:sz w:val="40"/>
        <w:szCs w:val="40"/>
      </w:rPr>
      <w:t xml:space="preserve"> in TBI</w:t>
    </w:r>
    <w:r w:rsidRPr="00E43555">
      <w:rPr>
        <w:rFonts w:ascii="Times New Roman" w:eastAsia="Times New Roman" w:hAnsi="Times New Roman" w:cs="Times New Roman"/>
        <w:sz w:val="24"/>
        <w:szCs w:val="24"/>
        <w:lang w:val="en"/>
      </w:rPr>
      <w:t xml:space="preserve"> </w:t>
    </w:r>
  </w:p>
  <w:p w14:paraId="13973E8A" w14:textId="77777777" w:rsidR="00E43555" w:rsidRDefault="00E435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540E5"/>
    <w:multiLevelType w:val="hybridMultilevel"/>
    <w:tmpl w:val="9E92E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9F"/>
    <w:rsid w:val="001E36CC"/>
    <w:rsid w:val="00481CA4"/>
    <w:rsid w:val="005B1F4F"/>
    <w:rsid w:val="005E538E"/>
    <w:rsid w:val="007B219F"/>
    <w:rsid w:val="00B92102"/>
    <w:rsid w:val="00E43555"/>
    <w:rsid w:val="00F00ABD"/>
    <w:rsid w:val="00F9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73E77"/>
  <w15:docId w15:val="{49CB51A2-FEE6-4352-A944-3934A7B3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3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555"/>
  </w:style>
  <w:style w:type="paragraph" w:styleId="Footer">
    <w:name w:val="footer"/>
    <w:basedOn w:val="Normal"/>
    <w:link w:val="FooterChar"/>
    <w:uiPriority w:val="99"/>
    <w:unhideWhenUsed/>
    <w:rsid w:val="00E43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555"/>
  </w:style>
  <w:style w:type="paragraph" w:styleId="ListParagraph">
    <w:name w:val="List Paragraph"/>
    <w:basedOn w:val="Normal"/>
    <w:uiPriority w:val="34"/>
    <w:qFormat/>
    <w:rsid w:val="005E5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ncbi.nlm.nih.gov/core/lw/2.0/html/tileshop_pmc/tileshop_pmc_inline.html?title=Click%20on%20image%20to%20zoom&amp;p=PMC3&amp;id=3390980_fig-1.jp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89789DFDAD6646A042B65BB9E90469" ma:contentTypeVersion="6" ma:contentTypeDescription="Create a new document." ma:contentTypeScope="" ma:versionID="cba61e65d8c7faaf8fb10b488d0cffbb">
  <xsd:schema xmlns:xsd="http://www.w3.org/2001/XMLSchema" xmlns:xs="http://www.w3.org/2001/XMLSchema" xmlns:p="http://schemas.microsoft.com/office/2006/metadata/properties" xmlns:ns2="547b5bda-2bd2-4793-9067-4fb541269f46" targetNamespace="http://schemas.microsoft.com/office/2006/metadata/properties" ma:root="true" ma:fieldsID="acc8922fd2f5157cd21db535a8ad0788" ns2:_="">
    <xsd:import namespace="547b5bda-2bd2-4793-9067-4fb541269f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b5bda-2bd2-4793-9067-4fb541269f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81CED5-1429-4569-A662-37D07074B9B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547b5bda-2bd2-4793-9067-4fb541269f46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48DE123-FE75-47C8-BFF9-01A559DC18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90710-557F-49AA-94F1-43BA8E723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b5bda-2bd2-4793-9067-4fb541269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Carolinas Healthcare System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Asher</dc:creator>
  <cp:lastModifiedBy>Evans, Susan L</cp:lastModifiedBy>
  <cp:revision>2</cp:revision>
  <dcterms:created xsi:type="dcterms:W3CDTF">2016-01-16T16:08:00Z</dcterms:created>
  <dcterms:modified xsi:type="dcterms:W3CDTF">2016-01-16T16:08:00Z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0x0101001189789DFDAD6646A042B65BB9E90469</vt:lpwstr>
  </property>
  <property fmtid="{D5CDD505-2E9C-101B-9397-08002B2CF9AE}" pid="3" name="FileLeafRef">
    <vt:lpwstr>The Parkland Protocol for DVT-PE in TBI.docx</vt:lpwstr>
  </property>
  <property fmtid="{D5CDD505-2E9C-101B-9397-08002B2CF9AE}" pid="4" name="Modified By">
    <vt:lpwstr>CAROLINAS\ebrown03</vt:lpwstr>
  </property>
  <property fmtid="{D5CDD505-2E9C-101B-9397-08002B2CF9AE}" pid="5" name="source_item_id">
    <vt:lpwstr>349</vt:lpwstr>
  </property>
  <property fmtid="{D5CDD505-2E9C-101B-9397-08002B2CF9AE}" pid="6" name="Created By">
    <vt:lpwstr>CAROLINAS\ebrown03</vt:lpwstr>
  </property>
</Properties>
</file>