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26" w:rsidRPr="00F34E28" w:rsidRDefault="00292158" w:rsidP="00292158">
      <w:pPr>
        <w:contextualSpacing/>
        <w:jc w:val="center"/>
        <w:rPr>
          <w:b/>
        </w:rPr>
      </w:pPr>
      <w:bookmarkStart w:id="0" w:name="_GoBack"/>
      <w:bookmarkEnd w:id="0"/>
      <w:r w:rsidRPr="00F34E28">
        <w:rPr>
          <w:b/>
        </w:rPr>
        <w:t>Military Liaison Committee Proposal</w:t>
      </w:r>
    </w:p>
    <w:p w:rsidR="00292158" w:rsidRPr="00F34E28" w:rsidRDefault="00292158" w:rsidP="00292158">
      <w:pPr>
        <w:contextualSpacing/>
        <w:jc w:val="center"/>
        <w:rPr>
          <w:b/>
        </w:rPr>
      </w:pPr>
      <w:r w:rsidRPr="00F34E28">
        <w:rPr>
          <w:b/>
        </w:rPr>
        <w:t>Pre-session to 2017 AAST Annual Meeting</w:t>
      </w:r>
    </w:p>
    <w:p w:rsidR="00292158" w:rsidRDefault="00292158" w:rsidP="00292158">
      <w:pPr>
        <w:contextualSpacing/>
        <w:jc w:val="center"/>
      </w:pPr>
      <w:r>
        <w:t>Wednesday, September 13, 2017</w:t>
      </w:r>
    </w:p>
    <w:p w:rsidR="00F34E28" w:rsidRDefault="00F34E28" w:rsidP="00292158">
      <w:pPr>
        <w:contextualSpacing/>
        <w:jc w:val="center"/>
      </w:pPr>
    </w:p>
    <w:p w:rsidR="00292158" w:rsidRDefault="00292158" w:rsidP="00292158">
      <w:pPr>
        <w:contextualSpacing/>
        <w:jc w:val="center"/>
      </w:pPr>
      <w:r>
        <w:t>7:00 am – 11:30 am</w:t>
      </w:r>
    </w:p>
    <w:p w:rsidR="00292158" w:rsidRDefault="00292158" w:rsidP="0029215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Proposed topic – </w:t>
      </w:r>
      <w:r w:rsidRPr="009C5DC3">
        <w:rPr>
          <w:rFonts w:ascii="Times New Roman" w:hAnsi="Times New Roman" w:cs="Times New Roman"/>
          <w:i/>
          <w:sz w:val="24"/>
          <w:szCs w:val="24"/>
        </w:rPr>
        <w:t>The day(s) after:  Lessons le</w:t>
      </w:r>
      <w:r>
        <w:rPr>
          <w:rFonts w:ascii="Times New Roman" w:hAnsi="Times New Roman" w:cs="Times New Roman"/>
          <w:i/>
          <w:sz w:val="24"/>
          <w:szCs w:val="24"/>
        </w:rPr>
        <w:t>arned from trauma team</w:t>
      </w:r>
      <w:r w:rsidRPr="009C5DC3">
        <w:rPr>
          <w:rFonts w:ascii="Times New Roman" w:hAnsi="Times New Roman" w:cs="Times New Roman"/>
          <w:i/>
          <w:sz w:val="24"/>
          <w:szCs w:val="24"/>
        </w:rPr>
        <w:t xml:space="preserve"> management in the aftermath of a</w:t>
      </w:r>
      <w:r>
        <w:rPr>
          <w:rFonts w:ascii="Times New Roman" w:hAnsi="Times New Roman" w:cs="Times New Roman"/>
          <w:i/>
          <w:sz w:val="24"/>
          <w:szCs w:val="24"/>
        </w:rPr>
        <w:t>n unexpected</w:t>
      </w:r>
      <w:r w:rsidRPr="009C5DC3">
        <w:rPr>
          <w:rFonts w:ascii="Times New Roman" w:hAnsi="Times New Roman" w:cs="Times New Roman"/>
          <w:i/>
          <w:sz w:val="24"/>
          <w:szCs w:val="24"/>
        </w:rPr>
        <w:t xml:space="preserve"> mass casualty event.</w:t>
      </w:r>
    </w:p>
    <w:p w:rsidR="00292158" w:rsidRDefault="00292158" w:rsidP="00292158">
      <w:pPr>
        <w:pStyle w:val="ListParagraph"/>
        <w:rPr>
          <w:rFonts w:ascii="Times New Roman" w:hAnsi="Times New Roman" w:cs="Times New Roman"/>
          <w:sz w:val="24"/>
          <w:szCs w:val="24"/>
        </w:rPr>
      </w:pPr>
    </w:p>
    <w:p w:rsidR="00292158" w:rsidRDefault="00292158" w:rsidP="00491894">
      <w:pPr>
        <w:pStyle w:val="ListParagraph"/>
        <w:ind w:left="0"/>
        <w:rPr>
          <w:rFonts w:ascii="Times New Roman" w:hAnsi="Times New Roman" w:cs="Times New Roman"/>
          <w:sz w:val="24"/>
          <w:szCs w:val="24"/>
        </w:rPr>
      </w:pPr>
      <w:r>
        <w:rPr>
          <w:rFonts w:ascii="Times New Roman" w:hAnsi="Times New Roman" w:cs="Times New Roman"/>
          <w:sz w:val="24"/>
          <w:szCs w:val="24"/>
        </w:rPr>
        <w:t>This session will assemble military and civilian trauma surgeons who have been involved in the care of not only combat-related but also civilian mass casualty events.  While much attention is directed towards management of the immediate mass casualty event, there are lessons to be shared for trauma facility management in the aftermath of these events such as clinical care scheduling, resource management, media relations and caregiver resiliency.</w:t>
      </w:r>
    </w:p>
    <w:p w:rsidR="00491894" w:rsidRPr="00491894" w:rsidRDefault="00491894" w:rsidP="00491894">
      <w:pPr>
        <w:pStyle w:val="ListParagraph"/>
        <w:ind w:left="0"/>
        <w:rPr>
          <w:rFonts w:ascii="Times New Roman" w:hAnsi="Times New Roman" w:cs="Times New Roman"/>
          <w:sz w:val="24"/>
          <w:szCs w:val="24"/>
        </w:rPr>
      </w:pPr>
    </w:p>
    <w:p w:rsidR="00292158" w:rsidRDefault="00491894" w:rsidP="00292158">
      <w:pPr>
        <w:contextualSpacing/>
      </w:pPr>
      <w:r>
        <w:t>7:00-7:30</w:t>
      </w:r>
      <w:r w:rsidR="00292158">
        <w:tab/>
        <w:t>Introduction/Purpose of Session – Raymond Fang (moderator)</w:t>
      </w:r>
    </w:p>
    <w:p w:rsidR="00292158" w:rsidRDefault="00292158" w:rsidP="00292158">
      <w:pPr>
        <w:contextualSpacing/>
      </w:pPr>
    </w:p>
    <w:p w:rsidR="00292158" w:rsidRDefault="00E71857" w:rsidP="00292158">
      <w:pPr>
        <w:contextualSpacing/>
      </w:pPr>
      <w:r>
        <w:t>7:30-9:00</w:t>
      </w:r>
      <w:r w:rsidR="00292158">
        <w:tab/>
      </w:r>
      <w:r w:rsidR="00292158" w:rsidRPr="00EC40DC">
        <w:rPr>
          <w:b/>
        </w:rPr>
        <w:t>Military mass casualty experiences</w:t>
      </w:r>
    </w:p>
    <w:p w:rsidR="00292158" w:rsidRDefault="00F34E28" w:rsidP="00292158">
      <w:pPr>
        <w:contextualSpacing/>
      </w:pPr>
      <w:r>
        <w:t xml:space="preserve">  </w:t>
      </w:r>
      <w:r w:rsidR="00491894">
        <w:t>7</w:t>
      </w:r>
      <w:r w:rsidR="00292158">
        <w:t>:30</w:t>
      </w:r>
      <w:r w:rsidR="00491894">
        <w:t>-8:00</w:t>
      </w:r>
      <w:r w:rsidR="00292158">
        <w:tab/>
      </w:r>
      <w:r w:rsidR="00E71857">
        <w:t>Battle of Mogadishu – Role 3 (1993</w:t>
      </w:r>
      <w:r w:rsidR="00292158">
        <w:t>)</w:t>
      </w:r>
      <w:r w:rsidR="00E71857">
        <w:t xml:space="preserve"> – John Holcomb</w:t>
      </w:r>
    </w:p>
    <w:p w:rsidR="00292158" w:rsidRDefault="00F34E28" w:rsidP="00292158">
      <w:pPr>
        <w:contextualSpacing/>
      </w:pPr>
      <w:r>
        <w:t xml:space="preserve">  </w:t>
      </w:r>
      <w:r w:rsidR="00E71857">
        <w:t>8:00-8:3</w:t>
      </w:r>
      <w:r w:rsidR="00292158">
        <w:t>0</w:t>
      </w:r>
      <w:r w:rsidR="00292158">
        <w:tab/>
        <w:t>Battle of Fallujah (Operation PHANTOM FURY) – Role 4 (2004) – Warren Dorlac</w:t>
      </w:r>
    </w:p>
    <w:p w:rsidR="00EC40DC" w:rsidRDefault="00F34E28" w:rsidP="00292158">
      <w:pPr>
        <w:contextualSpacing/>
      </w:pPr>
      <w:r>
        <w:t xml:space="preserve">  </w:t>
      </w:r>
      <w:r w:rsidR="00491894">
        <w:t>8</w:t>
      </w:r>
      <w:r w:rsidR="00E71857">
        <w:t>:3</w:t>
      </w:r>
      <w:r w:rsidR="00292158">
        <w:t>0</w:t>
      </w:r>
      <w:r w:rsidR="00E71857">
        <w:t>-9:00</w:t>
      </w:r>
      <w:r w:rsidR="00292158">
        <w:tab/>
        <w:t>Bagram Airbase detention center bombing – Role 3 (2014)</w:t>
      </w:r>
      <w:r w:rsidR="00E71857">
        <w:t xml:space="preserve"> -</w:t>
      </w:r>
      <w:r w:rsidR="00EC40DC">
        <w:t xml:space="preserve"> Jason </w:t>
      </w:r>
      <w:proofErr w:type="spellStart"/>
      <w:r w:rsidR="00EC40DC">
        <w:t>Brocker</w:t>
      </w:r>
      <w:proofErr w:type="spellEnd"/>
    </w:p>
    <w:p w:rsidR="00EC40DC" w:rsidRDefault="00EC40DC" w:rsidP="00292158">
      <w:pPr>
        <w:contextualSpacing/>
      </w:pPr>
    </w:p>
    <w:p w:rsidR="00EC40DC" w:rsidRDefault="00E71857" w:rsidP="00292158">
      <w:pPr>
        <w:contextualSpacing/>
      </w:pPr>
      <w:r>
        <w:t>9:00</w:t>
      </w:r>
      <w:r w:rsidR="00491894">
        <w:t>-11</w:t>
      </w:r>
      <w:r w:rsidR="00EC40DC">
        <w:t>:00</w:t>
      </w:r>
      <w:r w:rsidR="00EC40DC">
        <w:tab/>
      </w:r>
      <w:r w:rsidR="00EC40DC" w:rsidRPr="00491894">
        <w:rPr>
          <w:b/>
        </w:rPr>
        <w:t>Civilian mass casualty experiences</w:t>
      </w:r>
    </w:p>
    <w:p w:rsidR="00EC40DC" w:rsidRDefault="00F34E28" w:rsidP="00292158">
      <w:pPr>
        <w:contextualSpacing/>
      </w:pPr>
      <w:r>
        <w:t xml:space="preserve">  </w:t>
      </w:r>
      <w:r w:rsidR="00E71857">
        <w:t>9:00-9:3</w:t>
      </w:r>
      <w:r w:rsidR="00491894">
        <w:t>0</w:t>
      </w:r>
      <w:r w:rsidR="00EC40DC">
        <w:tab/>
        <w:t>Boston Marathon Bombing (2013) – David King</w:t>
      </w:r>
    </w:p>
    <w:p w:rsidR="00E71857" w:rsidRDefault="00E71857" w:rsidP="00E71857">
      <w:pPr>
        <w:contextualSpacing/>
      </w:pPr>
      <w:r>
        <w:t xml:space="preserve">  9:30-10:00</w:t>
      </w:r>
      <w:r>
        <w:tab/>
        <w:t>Asiana Airlines Flight 214 (2013) – Peggy Knudson</w:t>
      </w:r>
    </w:p>
    <w:p w:rsidR="00F34E28" w:rsidRDefault="00E71857" w:rsidP="00292158">
      <w:pPr>
        <w:contextualSpacing/>
      </w:pPr>
      <w:r>
        <w:t xml:space="preserve">  10:00-10:3</w:t>
      </w:r>
      <w:r w:rsidR="00F34E28">
        <w:t>0</w:t>
      </w:r>
      <w:r w:rsidR="00F34E28">
        <w:tab/>
        <w:t>Baltimore C</w:t>
      </w:r>
      <w:r>
        <w:t>ity Riots (2015) – Thomas Scalea</w:t>
      </w:r>
    </w:p>
    <w:p w:rsidR="00F34E28" w:rsidRDefault="00E71857" w:rsidP="00292158">
      <w:pPr>
        <w:contextualSpacing/>
      </w:pPr>
      <w:r>
        <w:t xml:space="preserve">  10:30-11:0</w:t>
      </w:r>
      <w:r w:rsidR="00491894">
        <w:t>0</w:t>
      </w:r>
      <w:r w:rsidR="00491894">
        <w:tab/>
        <w:t xml:space="preserve">Orlando Pulse Nightclub Shooting </w:t>
      </w:r>
      <w:r>
        <w:t>(2016) – Michael Cheatham</w:t>
      </w:r>
    </w:p>
    <w:p w:rsidR="00E71857" w:rsidRDefault="00E71857" w:rsidP="00292158">
      <w:pPr>
        <w:contextualSpacing/>
      </w:pPr>
    </w:p>
    <w:p w:rsidR="00F34E28" w:rsidRDefault="00F34E28" w:rsidP="00292158">
      <w:pPr>
        <w:contextualSpacing/>
      </w:pPr>
      <w:r>
        <w:t>11:00-11:30</w:t>
      </w:r>
      <w:r>
        <w:tab/>
        <w:t>Q &amp; A Panel (all presenters)</w:t>
      </w:r>
    </w:p>
    <w:p w:rsidR="00F34E28" w:rsidRDefault="00F34E28" w:rsidP="00292158">
      <w:pPr>
        <w:contextualSpacing/>
      </w:pPr>
    </w:p>
    <w:p w:rsidR="00F34E28" w:rsidRDefault="00F34E28" w:rsidP="00292158">
      <w:pPr>
        <w:contextualSpacing/>
      </w:pPr>
      <w:r>
        <w:t xml:space="preserve">11:30 </w:t>
      </w:r>
      <w:r>
        <w:tab/>
      </w:r>
      <w:r>
        <w:tab/>
        <w:t>Session closes</w:t>
      </w:r>
    </w:p>
    <w:p w:rsidR="00491894" w:rsidRDefault="00491894" w:rsidP="00292158">
      <w:pPr>
        <w:contextualSpacing/>
      </w:pPr>
    </w:p>
    <w:p w:rsidR="00491894" w:rsidRDefault="00491894" w:rsidP="00292158">
      <w:pPr>
        <w:contextualSpacing/>
      </w:pPr>
    </w:p>
    <w:p w:rsidR="00292158" w:rsidRDefault="00292158" w:rsidP="00292158">
      <w:pPr>
        <w:contextualSpacing/>
      </w:pPr>
      <w:r>
        <w:t xml:space="preserve"> </w:t>
      </w:r>
    </w:p>
    <w:p w:rsidR="00292158" w:rsidRDefault="00292158" w:rsidP="00292158">
      <w:pPr>
        <w:contextualSpacing/>
      </w:pPr>
      <w:r>
        <w:t xml:space="preserve">   </w:t>
      </w:r>
    </w:p>
    <w:sectPr w:rsidR="0029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SwNDcCkiYmBqZmlko6SsGpxcWZ+XkgBYa1ADQgOqcsAAAA"/>
  </w:docVars>
  <w:rsids>
    <w:rsidRoot w:val="00292158"/>
    <w:rsid w:val="00292158"/>
    <w:rsid w:val="00491894"/>
    <w:rsid w:val="00E71857"/>
    <w:rsid w:val="00EB0BE9"/>
    <w:rsid w:val="00EC40DC"/>
    <w:rsid w:val="00ED7926"/>
    <w:rsid w:val="00F3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RAYMOND Col USAF AFMC USAFSAM/ETS</dc:creator>
  <cp:lastModifiedBy>Sharon Gautschy</cp:lastModifiedBy>
  <cp:revision>2</cp:revision>
  <dcterms:created xsi:type="dcterms:W3CDTF">2017-05-12T21:17:00Z</dcterms:created>
  <dcterms:modified xsi:type="dcterms:W3CDTF">2017-05-12T21:17:00Z</dcterms:modified>
</cp:coreProperties>
</file>