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5536F" w14:textId="2FF5D449" w:rsidR="00163CA3" w:rsidRPr="008A04C2" w:rsidRDefault="000759A8" w:rsidP="00097077">
      <w:pPr>
        <w:jc w:val="center"/>
        <w:rPr>
          <w:rFonts w:asciiTheme="majorHAnsi" w:hAnsiTheme="majorHAnsi"/>
          <w:b/>
          <w:sz w:val="22"/>
          <w:szCs w:val="22"/>
        </w:rPr>
      </w:pPr>
      <w:r w:rsidRPr="008A04C2">
        <w:rPr>
          <w:rFonts w:asciiTheme="majorHAnsi" w:hAnsiTheme="majorHAnsi"/>
          <w:b/>
          <w:noProof/>
          <w:sz w:val="22"/>
          <w:szCs w:val="22"/>
        </w:rPr>
        <w:drawing>
          <wp:anchor distT="0" distB="0" distL="114300" distR="114300" simplePos="0" relativeHeight="251658752" behindDoc="1" locked="0" layoutInCell="1" allowOverlap="1" wp14:anchorId="52FED305" wp14:editId="405D30E0">
            <wp:simplePos x="0" y="0"/>
            <wp:positionH relativeFrom="column">
              <wp:posOffset>0</wp:posOffset>
            </wp:positionH>
            <wp:positionV relativeFrom="paragraph">
              <wp:posOffset>-8890</wp:posOffset>
            </wp:positionV>
            <wp:extent cx="600075" cy="638175"/>
            <wp:effectExtent l="0" t="0" r="9525" b="9525"/>
            <wp:wrapNone/>
            <wp:docPr id="12" name="Picture 12" descr="yale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alecl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66E1D" w:rsidRPr="008A04C2">
        <w:rPr>
          <w:rFonts w:asciiTheme="majorHAnsi" w:hAnsiTheme="majorHAnsi"/>
          <w:sz w:val="22"/>
          <w:szCs w:val="22"/>
        </w:rPr>
        <w:t xml:space="preserve">                   </w:t>
      </w:r>
    </w:p>
    <w:p w14:paraId="193C8BCD" w14:textId="32DA47CF" w:rsidR="00163CA3" w:rsidRPr="008A04C2" w:rsidRDefault="00866E1D" w:rsidP="00097077">
      <w:pPr>
        <w:rPr>
          <w:rFonts w:asciiTheme="majorHAnsi" w:hAnsiTheme="majorHAnsi"/>
          <w:b/>
          <w:sz w:val="22"/>
          <w:szCs w:val="22"/>
        </w:rPr>
      </w:pPr>
      <w:r w:rsidRPr="008A04C2">
        <w:rPr>
          <w:rFonts w:asciiTheme="majorHAnsi" w:hAnsiTheme="majorHAnsi"/>
          <w:sz w:val="22"/>
          <w:szCs w:val="22"/>
        </w:rPr>
        <w:t xml:space="preserve">                                   </w:t>
      </w:r>
    </w:p>
    <w:p w14:paraId="0E40D4C8" w14:textId="0E1868A5" w:rsidR="00755ECF" w:rsidRDefault="0038047B" w:rsidP="008965B8">
      <w:pPr>
        <w:widowControl w:val="0"/>
        <w:jc w:val="center"/>
        <w:rPr>
          <w:rFonts w:asciiTheme="majorHAnsi" w:hAnsiTheme="majorHAnsi"/>
          <w:b/>
          <w:snapToGrid w:val="0"/>
          <w:color w:val="000000"/>
          <w:sz w:val="22"/>
          <w:szCs w:val="22"/>
        </w:rPr>
      </w:pPr>
      <w:r>
        <w:rPr>
          <w:rFonts w:asciiTheme="majorHAnsi" w:hAnsiTheme="majorHAnsi"/>
          <w:b/>
          <w:snapToGrid w:val="0"/>
          <w:color w:val="000000"/>
          <w:sz w:val="22"/>
          <w:szCs w:val="22"/>
        </w:rPr>
        <w:t>HRP-503C</w:t>
      </w:r>
      <w:r w:rsidR="008965B8" w:rsidRPr="008A04C2">
        <w:rPr>
          <w:rFonts w:asciiTheme="majorHAnsi" w:hAnsiTheme="majorHAnsi"/>
          <w:b/>
          <w:snapToGrid w:val="0"/>
          <w:color w:val="000000"/>
          <w:sz w:val="22"/>
          <w:szCs w:val="22"/>
        </w:rPr>
        <w:t xml:space="preserve"> – </w:t>
      </w:r>
      <w:r w:rsidR="00C45EB6" w:rsidRPr="008A04C2">
        <w:rPr>
          <w:rFonts w:asciiTheme="majorHAnsi" w:hAnsiTheme="majorHAnsi"/>
          <w:b/>
          <w:snapToGrid w:val="0"/>
          <w:color w:val="000000"/>
          <w:sz w:val="22"/>
          <w:szCs w:val="22"/>
        </w:rPr>
        <w:t>MEDICAL RECORD REVIEW</w:t>
      </w:r>
      <w:r w:rsidR="008965B8" w:rsidRPr="008A04C2">
        <w:rPr>
          <w:rFonts w:asciiTheme="majorHAnsi" w:hAnsiTheme="majorHAnsi"/>
          <w:b/>
          <w:snapToGrid w:val="0"/>
          <w:color w:val="000000"/>
          <w:sz w:val="22"/>
          <w:szCs w:val="22"/>
        </w:rPr>
        <w:t xml:space="preserve"> </w:t>
      </w:r>
      <w:r w:rsidR="0082509D" w:rsidRPr="008A04C2">
        <w:rPr>
          <w:rFonts w:asciiTheme="majorHAnsi" w:hAnsiTheme="majorHAnsi"/>
          <w:b/>
          <w:snapToGrid w:val="0"/>
          <w:color w:val="000000"/>
          <w:sz w:val="22"/>
          <w:szCs w:val="22"/>
        </w:rPr>
        <w:t xml:space="preserve">ONLY </w:t>
      </w:r>
      <w:r w:rsidR="008965B8" w:rsidRPr="008A04C2">
        <w:rPr>
          <w:rFonts w:asciiTheme="majorHAnsi" w:hAnsiTheme="majorHAnsi"/>
          <w:b/>
          <w:snapToGrid w:val="0"/>
          <w:color w:val="000000"/>
          <w:sz w:val="22"/>
          <w:szCs w:val="22"/>
        </w:rPr>
        <w:t xml:space="preserve">PROTOCOL </w:t>
      </w:r>
    </w:p>
    <w:p w14:paraId="63E5F0D5" w14:textId="278757D2" w:rsidR="008965B8" w:rsidRPr="008A04C2" w:rsidRDefault="00755ECF" w:rsidP="008965B8">
      <w:pPr>
        <w:widowControl w:val="0"/>
        <w:jc w:val="center"/>
        <w:rPr>
          <w:rFonts w:asciiTheme="majorHAnsi" w:hAnsiTheme="majorHAnsi"/>
          <w:b/>
          <w:snapToGrid w:val="0"/>
          <w:color w:val="000000"/>
          <w:sz w:val="22"/>
          <w:szCs w:val="22"/>
        </w:rPr>
      </w:pPr>
      <w:r>
        <w:rPr>
          <w:rFonts w:asciiTheme="majorHAnsi" w:hAnsiTheme="majorHAnsi"/>
          <w:b/>
          <w:snapToGrid w:val="0"/>
          <w:color w:val="000000"/>
          <w:sz w:val="22"/>
          <w:szCs w:val="22"/>
        </w:rPr>
        <w:t>(2016-1)</w:t>
      </w:r>
    </w:p>
    <w:p w14:paraId="0755178A" w14:textId="77777777" w:rsidR="008965B8" w:rsidRPr="008A04C2" w:rsidRDefault="008965B8" w:rsidP="008965B8">
      <w:pPr>
        <w:keepNext/>
        <w:widowControl w:val="0"/>
        <w:outlineLvl w:val="4"/>
        <w:rPr>
          <w:rFonts w:asciiTheme="majorHAnsi" w:hAnsiTheme="majorHAnsi"/>
          <w:b/>
          <w:snapToGrid w:val="0"/>
          <w:sz w:val="22"/>
          <w:szCs w:val="22"/>
        </w:rPr>
      </w:pPr>
    </w:p>
    <w:p w14:paraId="6674BBC8" w14:textId="77777777" w:rsidR="008965B8" w:rsidRPr="008A04C2" w:rsidRDefault="008965B8" w:rsidP="008965B8">
      <w:pPr>
        <w:widowControl w:val="0"/>
        <w:rPr>
          <w:rFonts w:asciiTheme="majorHAnsi" w:hAnsiTheme="majorHAnsi"/>
          <w:snapToGrid w:val="0"/>
          <w:sz w:val="22"/>
          <w:szCs w:val="22"/>
        </w:rPr>
      </w:pPr>
    </w:p>
    <w:p w14:paraId="2754DFC5" w14:textId="77777777" w:rsidR="008965B8" w:rsidRPr="008A04C2" w:rsidRDefault="008965B8" w:rsidP="008965B8">
      <w:pPr>
        <w:widowControl w:val="0"/>
        <w:rPr>
          <w:rFonts w:asciiTheme="majorHAnsi" w:hAnsiTheme="majorHAnsi"/>
          <w:snapToGrid w:val="0"/>
          <w:sz w:val="22"/>
          <w:szCs w:val="22"/>
        </w:rPr>
      </w:pPr>
    </w:p>
    <w:p w14:paraId="7E19428F" w14:textId="77777777" w:rsidR="008965B8" w:rsidRPr="008A04C2" w:rsidRDefault="008965B8" w:rsidP="008965B8">
      <w:pPr>
        <w:widowControl w:val="0"/>
        <w:rPr>
          <w:rFonts w:asciiTheme="majorHAnsi" w:hAnsiTheme="majorHAnsi"/>
          <w:snapToGrid w:val="0"/>
          <w:sz w:val="22"/>
          <w:szCs w:val="22"/>
        </w:rPr>
      </w:pPr>
    </w:p>
    <w:p w14:paraId="2A1B586B" w14:textId="41706E7E" w:rsidR="008965B8" w:rsidRPr="008A04C2" w:rsidRDefault="008965B8" w:rsidP="008965B8">
      <w:pPr>
        <w:widowControl w:val="0"/>
        <w:rPr>
          <w:rFonts w:asciiTheme="majorHAnsi" w:hAnsiTheme="majorHAnsi"/>
          <w:b/>
          <w:snapToGrid w:val="0"/>
          <w:color w:val="000000"/>
          <w:sz w:val="22"/>
          <w:szCs w:val="22"/>
        </w:rPr>
      </w:pPr>
      <w:r w:rsidRPr="008A04C2">
        <w:rPr>
          <w:rFonts w:asciiTheme="majorHAnsi" w:hAnsiTheme="majorHAnsi"/>
          <w:b/>
          <w:snapToGrid w:val="0"/>
          <w:color w:val="000000"/>
          <w:sz w:val="22"/>
          <w:szCs w:val="22"/>
        </w:rPr>
        <w:t>Protocol Title:</w:t>
      </w:r>
      <w:r w:rsidR="00CE7606" w:rsidRPr="008A04C2">
        <w:rPr>
          <w:rFonts w:asciiTheme="majorHAnsi" w:hAnsiTheme="majorHAnsi"/>
          <w:b/>
          <w:snapToGrid w:val="0"/>
          <w:color w:val="000000"/>
          <w:sz w:val="22"/>
          <w:szCs w:val="22"/>
        </w:rPr>
        <w:t xml:space="preserve"> </w:t>
      </w:r>
      <w:r w:rsidR="00C0648E" w:rsidRPr="00C0648E">
        <w:rPr>
          <w:rFonts w:asciiTheme="minorHAnsi" w:eastAsiaTheme="minorHAnsi" w:hAnsiTheme="minorHAnsi" w:cstheme="minorBidi"/>
        </w:rPr>
        <w:t>Retrospective observational trial of the management of acute necrotizing pancreatitis</w:t>
      </w:r>
    </w:p>
    <w:p w14:paraId="23972154" w14:textId="77777777" w:rsidR="008965B8" w:rsidRPr="008A04C2" w:rsidRDefault="008965B8" w:rsidP="008965B8">
      <w:pPr>
        <w:widowControl w:val="0"/>
        <w:rPr>
          <w:rFonts w:asciiTheme="majorHAnsi" w:hAnsiTheme="majorHAnsi"/>
          <w:i/>
          <w:snapToGrid w:val="0"/>
          <w:color w:val="000000"/>
          <w:sz w:val="22"/>
          <w:szCs w:val="22"/>
        </w:rPr>
      </w:pPr>
    </w:p>
    <w:p w14:paraId="441E8611" w14:textId="77777777" w:rsidR="00CE7606" w:rsidRPr="008A04C2" w:rsidRDefault="00CE7606" w:rsidP="008965B8">
      <w:pPr>
        <w:widowControl w:val="0"/>
        <w:rPr>
          <w:rFonts w:asciiTheme="majorHAnsi" w:hAnsiTheme="majorHAnsi"/>
          <w:i/>
          <w:snapToGrid w:val="0"/>
          <w:color w:val="000000"/>
          <w:sz w:val="22"/>
          <w:szCs w:val="22"/>
        </w:rPr>
      </w:pPr>
    </w:p>
    <w:p w14:paraId="5B57AC40" w14:textId="67281623" w:rsidR="008965B8" w:rsidRPr="008A04C2" w:rsidRDefault="008965B8" w:rsidP="008965B8">
      <w:pPr>
        <w:widowControl w:val="0"/>
        <w:rPr>
          <w:rFonts w:asciiTheme="majorHAnsi" w:hAnsiTheme="majorHAnsi"/>
          <w:b/>
          <w:snapToGrid w:val="0"/>
          <w:color w:val="000000"/>
          <w:sz w:val="22"/>
          <w:szCs w:val="22"/>
        </w:rPr>
      </w:pPr>
      <w:r w:rsidRPr="008A04C2">
        <w:rPr>
          <w:rFonts w:asciiTheme="majorHAnsi" w:hAnsiTheme="majorHAnsi"/>
          <w:b/>
          <w:snapToGrid w:val="0"/>
          <w:color w:val="000000"/>
          <w:sz w:val="22"/>
          <w:szCs w:val="22"/>
        </w:rPr>
        <w:t>Principal Investigator:</w:t>
      </w:r>
      <w:r w:rsidR="00CE7606" w:rsidRPr="008A04C2">
        <w:rPr>
          <w:rFonts w:asciiTheme="majorHAnsi" w:hAnsiTheme="majorHAnsi"/>
          <w:b/>
          <w:snapToGrid w:val="0"/>
          <w:color w:val="000000"/>
          <w:sz w:val="22"/>
          <w:szCs w:val="22"/>
        </w:rPr>
        <w:t xml:space="preserve"> </w:t>
      </w:r>
      <w:r w:rsidR="00C0648E">
        <w:rPr>
          <w:rFonts w:asciiTheme="majorHAnsi" w:hAnsiTheme="majorHAnsi"/>
          <w:b/>
          <w:snapToGrid w:val="0"/>
          <w:color w:val="000000"/>
          <w:sz w:val="22"/>
          <w:szCs w:val="22"/>
        </w:rPr>
        <w:t>Kimberly A. Davis MD MBA and Kevin M. Schuster MD MPH</w:t>
      </w:r>
    </w:p>
    <w:p w14:paraId="3A36BAA6" w14:textId="4BA37154" w:rsidR="00CE7606" w:rsidRPr="008A04C2" w:rsidRDefault="00CE7606" w:rsidP="008965B8">
      <w:pPr>
        <w:widowControl w:val="0"/>
        <w:rPr>
          <w:rFonts w:asciiTheme="majorHAnsi" w:hAnsiTheme="majorHAnsi"/>
          <w:b/>
          <w:snapToGrid w:val="0"/>
          <w:color w:val="000000"/>
          <w:sz w:val="22"/>
          <w:szCs w:val="22"/>
        </w:rPr>
      </w:pPr>
    </w:p>
    <w:p w14:paraId="583F81ED" w14:textId="77777777" w:rsidR="00CE7606" w:rsidRPr="008A04C2" w:rsidRDefault="00CE7606" w:rsidP="008965B8">
      <w:pPr>
        <w:widowControl w:val="0"/>
        <w:rPr>
          <w:rFonts w:asciiTheme="majorHAnsi" w:hAnsiTheme="majorHAnsi"/>
          <w:b/>
          <w:snapToGrid w:val="0"/>
          <w:color w:val="000000"/>
          <w:sz w:val="22"/>
          <w:szCs w:val="22"/>
        </w:rPr>
      </w:pPr>
    </w:p>
    <w:p w14:paraId="4D2AF8BC" w14:textId="42EC6921" w:rsidR="008965B8" w:rsidRPr="008A04C2" w:rsidRDefault="008965B8" w:rsidP="008965B8">
      <w:pPr>
        <w:widowControl w:val="0"/>
        <w:rPr>
          <w:rFonts w:asciiTheme="majorHAnsi" w:hAnsiTheme="majorHAnsi"/>
          <w:b/>
          <w:snapToGrid w:val="0"/>
          <w:color w:val="000000"/>
          <w:sz w:val="22"/>
          <w:szCs w:val="22"/>
        </w:rPr>
      </w:pPr>
      <w:r w:rsidRPr="008A04C2">
        <w:rPr>
          <w:rFonts w:asciiTheme="majorHAnsi" w:hAnsiTheme="majorHAnsi"/>
          <w:b/>
          <w:snapToGrid w:val="0"/>
          <w:color w:val="000000"/>
          <w:sz w:val="22"/>
          <w:szCs w:val="22"/>
        </w:rPr>
        <w:t>Version Date:</w:t>
      </w:r>
      <w:r w:rsidR="00CE7606" w:rsidRPr="008A04C2">
        <w:rPr>
          <w:rFonts w:asciiTheme="majorHAnsi" w:hAnsiTheme="majorHAnsi"/>
          <w:b/>
          <w:snapToGrid w:val="0"/>
          <w:color w:val="000000"/>
          <w:sz w:val="22"/>
          <w:szCs w:val="22"/>
        </w:rPr>
        <w:t xml:space="preserve"> </w:t>
      </w:r>
      <w:r w:rsidR="00C0648E">
        <w:rPr>
          <w:rFonts w:asciiTheme="majorHAnsi" w:hAnsiTheme="majorHAnsi"/>
          <w:b/>
          <w:snapToGrid w:val="0"/>
          <w:color w:val="000000"/>
          <w:sz w:val="22"/>
          <w:szCs w:val="22"/>
        </w:rPr>
        <w:t>7/14/2017</w:t>
      </w:r>
    </w:p>
    <w:p w14:paraId="234FEDA1" w14:textId="4658A97C" w:rsidR="00CE7606" w:rsidRPr="008A04C2" w:rsidRDefault="00CE7606" w:rsidP="008965B8">
      <w:pPr>
        <w:widowControl w:val="0"/>
        <w:rPr>
          <w:rFonts w:asciiTheme="majorHAnsi" w:hAnsiTheme="majorHAnsi"/>
          <w:b/>
          <w:snapToGrid w:val="0"/>
          <w:color w:val="000000"/>
          <w:sz w:val="22"/>
          <w:szCs w:val="22"/>
        </w:rPr>
      </w:pPr>
    </w:p>
    <w:p w14:paraId="526AE20C" w14:textId="77777777" w:rsidR="00CE7606" w:rsidRPr="008A04C2" w:rsidRDefault="00CE7606" w:rsidP="008965B8">
      <w:pPr>
        <w:widowControl w:val="0"/>
        <w:rPr>
          <w:rFonts w:asciiTheme="majorHAnsi" w:hAnsiTheme="majorHAnsi"/>
          <w:b/>
          <w:snapToGrid w:val="0"/>
          <w:color w:val="000000"/>
          <w:sz w:val="22"/>
          <w:szCs w:val="22"/>
        </w:rPr>
      </w:pPr>
    </w:p>
    <w:p w14:paraId="2CC1DEBA" w14:textId="468CE7E5" w:rsidR="00CE7606" w:rsidRPr="008A04C2" w:rsidRDefault="00CE7606" w:rsidP="008965B8">
      <w:pPr>
        <w:widowControl w:val="0"/>
        <w:rPr>
          <w:rFonts w:asciiTheme="majorHAnsi" w:hAnsiTheme="majorHAnsi"/>
          <w:b/>
          <w:snapToGrid w:val="0"/>
          <w:color w:val="000000"/>
          <w:sz w:val="22"/>
          <w:szCs w:val="22"/>
        </w:rPr>
      </w:pPr>
      <w:r w:rsidRPr="008A04C2">
        <w:rPr>
          <w:rFonts w:asciiTheme="majorHAnsi" w:hAnsiTheme="majorHAnsi"/>
          <w:color w:val="3B4045"/>
          <w:sz w:val="22"/>
          <w:szCs w:val="22"/>
        </w:rPr>
        <w:br/>
      </w:r>
    </w:p>
    <w:p w14:paraId="232733CA" w14:textId="4A0104FD" w:rsidR="00CE7606" w:rsidRDefault="00CE7606" w:rsidP="008965B8">
      <w:pPr>
        <w:widowControl w:val="0"/>
        <w:rPr>
          <w:rFonts w:asciiTheme="majorHAnsi" w:hAnsiTheme="majorHAnsi"/>
          <w:b/>
          <w:snapToGrid w:val="0"/>
          <w:color w:val="000000"/>
          <w:sz w:val="22"/>
          <w:szCs w:val="22"/>
        </w:rPr>
      </w:pPr>
    </w:p>
    <w:p w14:paraId="24292A44" w14:textId="77777777" w:rsidR="008A04C2" w:rsidRPr="008A04C2" w:rsidRDefault="008A04C2" w:rsidP="008965B8">
      <w:pPr>
        <w:widowControl w:val="0"/>
        <w:rPr>
          <w:rFonts w:asciiTheme="majorHAnsi" w:hAnsiTheme="majorHAnsi"/>
          <w:b/>
          <w:snapToGrid w:val="0"/>
          <w:color w:val="000000"/>
          <w:sz w:val="22"/>
          <w:szCs w:val="22"/>
        </w:rPr>
      </w:pPr>
    </w:p>
    <w:p w14:paraId="12708E81" w14:textId="77777777" w:rsidR="00CE7606" w:rsidRPr="008A04C2" w:rsidRDefault="00CE7606" w:rsidP="008965B8">
      <w:pPr>
        <w:widowControl w:val="0"/>
        <w:rPr>
          <w:rFonts w:asciiTheme="majorHAnsi" w:hAnsiTheme="maj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CE7606" w:rsidRPr="008A04C2" w14:paraId="2A5546C7" w14:textId="77777777" w:rsidTr="00097077">
        <w:tc>
          <w:tcPr>
            <w:tcW w:w="10790" w:type="dxa"/>
            <w:shd w:val="clear" w:color="auto" w:fill="D5DCE4" w:themeFill="text2" w:themeFillTint="33"/>
          </w:tcPr>
          <w:p w14:paraId="639370A5" w14:textId="77777777" w:rsidR="00CE7606" w:rsidRPr="008A04C2" w:rsidRDefault="00CE7606" w:rsidP="00E66405">
            <w:pPr>
              <w:rPr>
                <w:rFonts w:asciiTheme="majorHAnsi" w:hAnsiTheme="majorHAnsi"/>
                <w:b/>
                <w:color w:val="000000"/>
                <w:sz w:val="22"/>
                <w:szCs w:val="22"/>
              </w:rPr>
            </w:pPr>
            <w:r w:rsidRPr="008A04C2">
              <w:rPr>
                <w:rFonts w:asciiTheme="majorHAnsi" w:hAnsiTheme="majorHAnsi"/>
                <w:b/>
                <w:color w:val="000000"/>
                <w:sz w:val="22"/>
                <w:szCs w:val="22"/>
              </w:rPr>
              <w:t>INSTRUCTIONS</w:t>
            </w:r>
          </w:p>
        </w:tc>
      </w:tr>
      <w:tr w:rsidR="00CE7606" w:rsidRPr="008A04C2" w14:paraId="7EC2FD1D" w14:textId="77777777" w:rsidTr="00097077">
        <w:tc>
          <w:tcPr>
            <w:tcW w:w="10790" w:type="dxa"/>
            <w:shd w:val="clear" w:color="auto" w:fill="D5DCE4" w:themeFill="text2" w:themeFillTint="33"/>
          </w:tcPr>
          <w:p w14:paraId="24891C28" w14:textId="77777777" w:rsidR="00CE7606" w:rsidRPr="008A04C2" w:rsidRDefault="00CE7606" w:rsidP="00E66405">
            <w:pPr>
              <w:rPr>
                <w:rFonts w:asciiTheme="majorHAnsi" w:hAnsiTheme="majorHAnsi"/>
                <w:sz w:val="22"/>
                <w:szCs w:val="22"/>
              </w:rPr>
            </w:pPr>
          </w:p>
          <w:p w14:paraId="3B09F888" w14:textId="77777777" w:rsidR="00CE7606" w:rsidRPr="008A04C2" w:rsidRDefault="00CE7606" w:rsidP="00E66405">
            <w:pPr>
              <w:rPr>
                <w:rFonts w:asciiTheme="majorHAnsi" w:hAnsiTheme="majorHAnsi"/>
                <w:b/>
                <w:sz w:val="22"/>
                <w:szCs w:val="22"/>
              </w:rPr>
            </w:pPr>
            <w:r w:rsidRPr="008A04C2">
              <w:rPr>
                <w:rFonts w:asciiTheme="majorHAnsi" w:hAnsiTheme="majorHAnsi"/>
                <w:sz w:val="22"/>
                <w:szCs w:val="22"/>
              </w:rPr>
              <w:t xml:space="preserve">This template is intended to help investigators prepare a protocol that includes </w:t>
            </w:r>
            <w:proofErr w:type="gramStart"/>
            <w:r w:rsidRPr="008A04C2">
              <w:rPr>
                <w:rFonts w:asciiTheme="majorHAnsi" w:hAnsiTheme="majorHAnsi"/>
                <w:sz w:val="22"/>
                <w:szCs w:val="22"/>
              </w:rPr>
              <w:t>all of</w:t>
            </w:r>
            <w:proofErr w:type="gramEnd"/>
            <w:r w:rsidRPr="008A04C2">
              <w:rPr>
                <w:rFonts w:asciiTheme="majorHAnsi" w:hAnsiTheme="majorHAnsi"/>
                <w:sz w:val="22"/>
                <w:szCs w:val="22"/>
              </w:rPr>
              <w:t xml:space="preserve"> the necessary information needed by the IRB to determine whether a study meets approval criteria. </w:t>
            </w:r>
            <w:r w:rsidRPr="008A04C2">
              <w:rPr>
                <w:rFonts w:asciiTheme="majorHAnsi" w:hAnsiTheme="majorHAnsi"/>
                <w:b/>
                <w:sz w:val="22"/>
                <w:szCs w:val="22"/>
              </w:rPr>
              <w:t>Read the following instructions before proceeding:</w:t>
            </w:r>
          </w:p>
          <w:p w14:paraId="0890569F" w14:textId="77777777" w:rsidR="00CE7606" w:rsidRPr="008A04C2" w:rsidRDefault="00CE7606" w:rsidP="00E66405">
            <w:pPr>
              <w:rPr>
                <w:rFonts w:asciiTheme="majorHAnsi" w:hAnsiTheme="majorHAnsi"/>
                <w:sz w:val="22"/>
                <w:szCs w:val="22"/>
              </w:rPr>
            </w:pPr>
          </w:p>
          <w:p w14:paraId="2457C3BE" w14:textId="5E1CBBCD" w:rsidR="00CE7606" w:rsidRPr="008A04C2" w:rsidRDefault="00CE7606" w:rsidP="007E557B">
            <w:pPr>
              <w:pStyle w:val="ListParagraph"/>
              <w:numPr>
                <w:ilvl w:val="0"/>
                <w:numId w:val="3"/>
              </w:numPr>
              <w:spacing w:after="160" w:line="259" w:lineRule="auto"/>
              <w:rPr>
                <w:rFonts w:asciiTheme="majorHAnsi" w:hAnsiTheme="majorHAnsi"/>
                <w:sz w:val="22"/>
                <w:szCs w:val="22"/>
              </w:rPr>
            </w:pPr>
            <w:r w:rsidRPr="008A04C2">
              <w:rPr>
                <w:rFonts w:asciiTheme="majorHAnsi" w:hAnsiTheme="majorHAnsi"/>
                <w:sz w:val="22"/>
                <w:szCs w:val="22"/>
              </w:rPr>
              <w:t xml:space="preserve">Use this protocol template for a </w:t>
            </w:r>
            <w:r w:rsidR="00C45EB6" w:rsidRPr="008A04C2">
              <w:rPr>
                <w:rFonts w:asciiTheme="majorHAnsi" w:hAnsiTheme="majorHAnsi"/>
                <w:sz w:val="22"/>
                <w:szCs w:val="22"/>
              </w:rPr>
              <w:t>Medical Record Review Application</w:t>
            </w:r>
            <w:r w:rsidR="00A22EEC" w:rsidRPr="008A04C2">
              <w:rPr>
                <w:rFonts w:asciiTheme="majorHAnsi" w:hAnsiTheme="majorHAnsi"/>
                <w:sz w:val="22"/>
                <w:szCs w:val="22"/>
              </w:rPr>
              <w:t xml:space="preserve"> only</w:t>
            </w:r>
            <w:r w:rsidR="00C45EB6" w:rsidRPr="008A04C2">
              <w:rPr>
                <w:rFonts w:asciiTheme="majorHAnsi" w:hAnsiTheme="majorHAnsi"/>
                <w:sz w:val="22"/>
                <w:szCs w:val="22"/>
              </w:rPr>
              <w:t>.</w:t>
            </w:r>
            <w:r w:rsidRPr="008A04C2">
              <w:rPr>
                <w:rFonts w:asciiTheme="majorHAnsi" w:hAnsiTheme="majorHAnsi"/>
                <w:sz w:val="22"/>
                <w:szCs w:val="22"/>
              </w:rPr>
              <w:t xml:space="preserve"> Additional templates for other types of research protocols are available in the system Library.</w:t>
            </w:r>
          </w:p>
          <w:p w14:paraId="55FD096B" w14:textId="77777777" w:rsidR="00CE7606" w:rsidRPr="008A04C2" w:rsidRDefault="00CE7606" w:rsidP="00E66405">
            <w:pPr>
              <w:pStyle w:val="ListParagraph"/>
              <w:rPr>
                <w:rFonts w:asciiTheme="majorHAnsi" w:hAnsiTheme="majorHAnsi"/>
                <w:sz w:val="22"/>
                <w:szCs w:val="22"/>
              </w:rPr>
            </w:pPr>
          </w:p>
          <w:p w14:paraId="675F2CF4" w14:textId="77777777" w:rsidR="00CE7606" w:rsidRPr="008A04C2" w:rsidRDefault="00CE7606" w:rsidP="007E557B">
            <w:pPr>
              <w:pStyle w:val="ListParagraph"/>
              <w:numPr>
                <w:ilvl w:val="0"/>
                <w:numId w:val="3"/>
              </w:numPr>
              <w:spacing w:after="160" w:line="259" w:lineRule="auto"/>
              <w:rPr>
                <w:rFonts w:asciiTheme="majorHAnsi" w:hAnsiTheme="majorHAnsi"/>
                <w:sz w:val="22"/>
                <w:szCs w:val="22"/>
              </w:rPr>
            </w:pPr>
            <w:r w:rsidRPr="008A04C2">
              <w:rPr>
                <w:rFonts w:asciiTheme="majorHAnsi" w:hAnsiTheme="majorHAnsi"/>
                <w:sz w:val="22"/>
                <w:szCs w:val="22"/>
              </w:rPr>
              <w:t>If a section or question does not apply to your research study, type “Not Applicable” underneath.</w:t>
            </w:r>
          </w:p>
          <w:p w14:paraId="494C79BC" w14:textId="77777777" w:rsidR="00CE7606" w:rsidRPr="008A04C2" w:rsidRDefault="00CE7606" w:rsidP="00E66405">
            <w:pPr>
              <w:pStyle w:val="ListParagraph"/>
              <w:rPr>
                <w:rFonts w:asciiTheme="majorHAnsi" w:hAnsiTheme="majorHAnsi"/>
                <w:sz w:val="22"/>
                <w:szCs w:val="22"/>
              </w:rPr>
            </w:pPr>
          </w:p>
          <w:p w14:paraId="7FB8D81C" w14:textId="31A189F1" w:rsidR="00CE7606" w:rsidRPr="008A04C2" w:rsidRDefault="00CE7606" w:rsidP="007E557B">
            <w:pPr>
              <w:pStyle w:val="ListParagraph"/>
              <w:numPr>
                <w:ilvl w:val="0"/>
                <w:numId w:val="3"/>
              </w:numPr>
              <w:spacing w:after="160" w:line="259" w:lineRule="auto"/>
              <w:rPr>
                <w:rFonts w:asciiTheme="majorHAnsi" w:hAnsiTheme="majorHAnsi"/>
                <w:sz w:val="22"/>
                <w:szCs w:val="22"/>
              </w:rPr>
            </w:pPr>
            <w:r w:rsidRPr="008A04C2">
              <w:rPr>
                <w:rFonts w:asciiTheme="majorHAnsi" w:hAnsiTheme="majorHAnsi"/>
                <w:sz w:val="22"/>
                <w:szCs w:val="22"/>
              </w:rPr>
              <w:t xml:space="preserve">Once completed, upload your protocol in the “Basic Information” screen in IRES IRB system. </w:t>
            </w:r>
          </w:p>
          <w:p w14:paraId="7147ABF2" w14:textId="77777777" w:rsidR="00CE7606" w:rsidRPr="008A04C2" w:rsidRDefault="00CE7606" w:rsidP="00E66405">
            <w:pPr>
              <w:pStyle w:val="ListParagraph"/>
              <w:rPr>
                <w:rFonts w:asciiTheme="majorHAnsi" w:hAnsiTheme="majorHAnsi"/>
                <w:sz w:val="22"/>
                <w:szCs w:val="22"/>
              </w:rPr>
            </w:pPr>
          </w:p>
          <w:p w14:paraId="66DB1BB6" w14:textId="77777777" w:rsidR="00CE7606" w:rsidRPr="008A04C2" w:rsidRDefault="00CE7606" w:rsidP="00097077">
            <w:pPr>
              <w:spacing w:after="160" w:line="259" w:lineRule="auto"/>
              <w:contextualSpacing/>
              <w:rPr>
                <w:rFonts w:asciiTheme="majorHAnsi" w:hAnsiTheme="majorHAnsi"/>
                <w:color w:val="000000"/>
                <w:sz w:val="22"/>
                <w:szCs w:val="22"/>
              </w:rPr>
            </w:pPr>
          </w:p>
        </w:tc>
      </w:tr>
    </w:tbl>
    <w:p w14:paraId="15B7FAAB" w14:textId="7E7E09BF" w:rsidR="00CE7606" w:rsidRPr="008A04C2" w:rsidRDefault="00CE7606" w:rsidP="008965B8">
      <w:pPr>
        <w:widowControl w:val="0"/>
        <w:rPr>
          <w:rFonts w:asciiTheme="majorHAnsi" w:hAnsiTheme="majorHAnsi" w:cs="Arial"/>
          <w:b/>
          <w:snapToGrid w:val="0"/>
          <w:color w:val="000000"/>
          <w:sz w:val="22"/>
          <w:szCs w:val="22"/>
        </w:rPr>
      </w:pPr>
    </w:p>
    <w:p w14:paraId="4448CE09" w14:textId="5FE9DFF0" w:rsidR="00CE7606" w:rsidRPr="008A04C2" w:rsidRDefault="00CE7606" w:rsidP="008965B8">
      <w:pPr>
        <w:widowControl w:val="0"/>
        <w:rPr>
          <w:rFonts w:asciiTheme="majorHAnsi" w:hAnsiTheme="majorHAnsi" w:cs="Arial"/>
          <w:b/>
          <w:snapToGrid w:val="0"/>
          <w:color w:val="000000"/>
          <w:sz w:val="22"/>
          <w:szCs w:val="22"/>
        </w:rPr>
      </w:pPr>
    </w:p>
    <w:p w14:paraId="2A40E6E9" w14:textId="5624D7A2" w:rsidR="00CE7606" w:rsidRPr="008A04C2" w:rsidRDefault="00CE7606" w:rsidP="008965B8">
      <w:pPr>
        <w:widowControl w:val="0"/>
        <w:rPr>
          <w:rFonts w:asciiTheme="majorHAnsi" w:hAnsiTheme="majorHAnsi" w:cs="Arial"/>
          <w:b/>
          <w:snapToGrid w:val="0"/>
          <w:color w:val="000000"/>
          <w:sz w:val="22"/>
          <w:szCs w:val="22"/>
        </w:rPr>
      </w:pPr>
    </w:p>
    <w:p w14:paraId="5E714D4C" w14:textId="486BE75E" w:rsidR="008A14E1" w:rsidRPr="008A04C2" w:rsidRDefault="008A14E1" w:rsidP="008965B8">
      <w:pPr>
        <w:widowControl w:val="0"/>
        <w:rPr>
          <w:rFonts w:asciiTheme="majorHAnsi" w:hAnsiTheme="majorHAnsi" w:cs="Arial"/>
          <w:b/>
          <w:snapToGrid w:val="0"/>
          <w:color w:val="000000"/>
          <w:sz w:val="22"/>
          <w:szCs w:val="22"/>
        </w:rPr>
      </w:pPr>
    </w:p>
    <w:p w14:paraId="6E97EB52" w14:textId="33739CCA" w:rsidR="008A14E1" w:rsidRDefault="008A14E1" w:rsidP="008965B8">
      <w:pPr>
        <w:widowControl w:val="0"/>
        <w:rPr>
          <w:rFonts w:asciiTheme="majorHAnsi" w:hAnsiTheme="majorHAnsi" w:cs="Arial"/>
          <w:b/>
          <w:snapToGrid w:val="0"/>
          <w:color w:val="000000"/>
          <w:sz w:val="22"/>
          <w:szCs w:val="22"/>
        </w:rPr>
      </w:pPr>
    </w:p>
    <w:p w14:paraId="7552C3BA" w14:textId="6894F162" w:rsidR="008A04C2" w:rsidRDefault="008A04C2" w:rsidP="008965B8">
      <w:pPr>
        <w:widowControl w:val="0"/>
        <w:rPr>
          <w:rFonts w:asciiTheme="majorHAnsi" w:hAnsiTheme="majorHAnsi" w:cs="Arial"/>
          <w:b/>
          <w:snapToGrid w:val="0"/>
          <w:color w:val="000000"/>
          <w:sz w:val="22"/>
          <w:szCs w:val="22"/>
        </w:rPr>
      </w:pPr>
    </w:p>
    <w:p w14:paraId="34FD1910" w14:textId="76756D92" w:rsidR="008A04C2" w:rsidRDefault="008A04C2" w:rsidP="008965B8">
      <w:pPr>
        <w:widowControl w:val="0"/>
        <w:rPr>
          <w:rFonts w:asciiTheme="majorHAnsi" w:hAnsiTheme="majorHAnsi" w:cs="Arial"/>
          <w:b/>
          <w:snapToGrid w:val="0"/>
          <w:color w:val="000000"/>
          <w:sz w:val="22"/>
          <w:szCs w:val="22"/>
        </w:rPr>
      </w:pPr>
    </w:p>
    <w:p w14:paraId="11F97633" w14:textId="2F9C14AB" w:rsidR="008A04C2" w:rsidRDefault="008A04C2" w:rsidP="008965B8">
      <w:pPr>
        <w:widowControl w:val="0"/>
        <w:rPr>
          <w:rFonts w:asciiTheme="majorHAnsi" w:hAnsiTheme="majorHAnsi" w:cs="Arial"/>
          <w:b/>
          <w:snapToGrid w:val="0"/>
          <w:color w:val="000000"/>
          <w:sz w:val="22"/>
          <w:szCs w:val="22"/>
        </w:rPr>
      </w:pPr>
    </w:p>
    <w:p w14:paraId="11D1ABAE" w14:textId="4A893541" w:rsidR="008A04C2" w:rsidRDefault="008A04C2" w:rsidP="008965B8">
      <w:pPr>
        <w:widowControl w:val="0"/>
        <w:rPr>
          <w:rFonts w:asciiTheme="majorHAnsi" w:hAnsiTheme="majorHAnsi" w:cs="Arial"/>
          <w:b/>
          <w:snapToGrid w:val="0"/>
          <w:color w:val="000000"/>
          <w:sz w:val="22"/>
          <w:szCs w:val="22"/>
        </w:rPr>
      </w:pPr>
    </w:p>
    <w:p w14:paraId="0CCCD0BD" w14:textId="77777777" w:rsidR="008A04C2" w:rsidRPr="008A04C2" w:rsidRDefault="008A04C2" w:rsidP="008965B8">
      <w:pPr>
        <w:widowControl w:val="0"/>
        <w:rPr>
          <w:rFonts w:asciiTheme="majorHAnsi" w:hAnsiTheme="majorHAnsi" w:cs="Arial"/>
          <w:b/>
          <w:snapToGrid w:val="0"/>
          <w:color w:val="000000"/>
          <w:sz w:val="22"/>
          <w:szCs w:val="22"/>
        </w:rPr>
      </w:pPr>
    </w:p>
    <w:p w14:paraId="5C7D93DA" w14:textId="2ACE79B8" w:rsidR="00CE7606" w:rsidRPr="008A04C2" w:rsidRDefault="00CE7606" w:rsidP="008965B8">
      <w:pPr>
        <w:widowControl w:val="0"/>
        <w:rPr>
          <w:rFonts w:asciiTheme="majorHAnsi" w:hAnsiTheme="majorHAnsi" w:cs="Arial"/>
          <w:b/>
          <w:snapToGrid w:val="0"/>
          <w:color w:val="000000"/>
          <w:sz w:val="22"/>
          <w:szCs w:val="22"/>
        </w:rPr>
      </w:pPr>
    </w:p>
    <w:p w14:paraId="7CA534D6" w14:textId="0C9A9B98" w:rsidR="00F2451E" w:rsidRPr="008A04C2" w:rsidRDefault="00F2451E" w:rsidP="00F2451E">
      <w:pPr>
        <w:pStyle w:val="Heading2"/>
        <w:rPr>
          <w:rFonts w:asciiTheme="majorHAnsi" w:hAnsiTheme="majorHAnsi"/>
          <w:bCs/>
          <w:smallCaps/>
          <w:sz w:val="22"/>
          <w:szCs w:val="22"/>
        </w:rPr>
      </w:pPr>
      <w:r w:rsidRPr="008A04C2">
        <w:rPr>
          <w:rFonts w:asciiTheme="majorHAnsi" w:hAnsiTheme="majorHAnsi"/>
          <w:smallCaps/>
          <w:sz w:val="22"/>
          <w:szCs w:val="22"/>
        </w:rPr>
        <w:lastRenderedPageBreak/>
        <w:t>Section</w:t>
      </w:r>
      <w:r w:rsidRPr="008A04C2">
        <w:rPr>
          <w:rFonts w:asciiTheme="majorHAnsi" w:hAnsiTheme="majorHAnsi"/>
          <w:sz w:val="22"/>
          <w:szCs w:val="22"/>
        </w:rPr>
        <w:t xml:space="preserve"> </w:t>
      </w:r>
      <w:r w:rsidR="008A14E1" w:rsidRPr="008A04C2">
        <w:rPr>
          <w:rFonts w:asciiTheme="majorHAnsi" w:hAnsiTheme="majorHAnsi"/>
          <w:sz w:val="22"/>
          <w:szCs w:val="22"/>
        </w:rPr>
        <w:t>I</w:t>
      </w:r>
      <w:r w:rsidRPr="008A04C2">
        <w:rPr>
          <w:rFonts w:asciiTheme="majorHAnsi" w:hAnsiTheme="majorHAnsi"/>
          <w:sz w:val="22"/>
          <w:szCs w:val="22"/>
        </w:rPr>
        <w:t xml:space="preserve">: </w:t>
      </w:r>
      <w:r w:rsidRPr="008A04C2">
        <w:rPr>
          <w:rFonts w:asciiTheme="majorHAnsi" w:hAnsiTheme="majorHAnsi"/>
          <w:smallCaps/>
          <w:sz w:val="22"/>
          <w:szCs w:val="22"/>
        </w:rPr>
        <w:t>Research Plan</w:t>
      </w:r>
    </w:p>
    <w:p w14:paraId="5E0A5C2F" w14:textId="77777777" w:rsidR="00F2451E" w:rsidRPr="008A04C2" w:rsidRDefault="00F2451E" w:rsidP="00F2451E">
      <w:pPr>
        <w:ind w:left="360"/>
        <w:rPr>
          <w:rFonts w:asciiTheme="majorHAnsi" w:hAnsiTheme="majorHAnsi"/>
          <w:sz w:val="22"/>
          <w:szCs w:val="22"/>
        </w:rPr>
      </w:pPr>
    </w:p>
    <w:p w14:paraId="45E04E4B" w14:textId="798736BD" w:rsidR="008422BD" w:rsidRPr="008A04C2" w:rsidRDefault="00815FBA" w:rsidP="008A04C2">
      <w:pPr>
        <w:pBdr>
          <w:top w:val="single" w:sz="4" w:space="1" w:color="auto"/>
          <w:left w:val="single" w:sz="4" w:space="4" w:color="auto"/>
          <w:bottom w:val="single" w:sz="4" w:space="1" w:color="auto"/>
          <w:right w:val="single" w:sz="4" w:space="4" w:color="auto"/>
        </w:pBdr>
        <w:shd w:val="clear" w:color="auto" w:fill="BDD6EE" w:themeFill="accent1" w:themeFillTint="66"/>
        <w:rPr>
          <w:rFonts w:asciiTheme="majorHAnsi" w:hAnsiTheme="majorHAnsi"/>
          <w:sz w:val="22"/>
          <w:szCs w:val="22"/>
        </w:rPr>
      </w:pPr>
      <w:r w:rsidRPr="008A04C2">
        <w:rPr>
          <w:rFonts w:asciiTheme="majorHAnsi" w:hAnsiTheme="majorHAnsi"/>
          <w:b/>
          <w:sz w:val="22"/>
          <w:szCs w:val="22"/>
        </w:rPr>
        <w:t>Requests for medical records should be made through JDAT as described at</w:t>
      </w:r>
      <w:r w:rsidRPr="008A04C2">
        <w:rPr>
          <w:rFonts w:asciiTheme="majorHAnsi" w:hAnsiTheme="majorHAnsi"/>
          <w:sz w:val="22"/>
          <w:szCs w:val="22"/>
        </w:rPr>
        <w:t xml:space="preserve"> </w:t>
      </w:r>
      <w:hyperlink r:id="rId9" w:history="1">
        <w:r w:rsidRPr="008A04C2">
          <w:rPr>
            <w:rStyle w:val="Hyperlink"/>
            <w:rFonts w:asciiTheme="majorHAnsi" w:hAnsiTheme="majorHAnsi"/>
            <w:sz w:val="22"/>
            <w:szCs w:val="22"/>
          </w:rPr>
          <w:t>http://medicine.yale.edu/ycci/oncore/availableservices/datarequests/datarequests.aspx</w:t>
        </w:r>
      </w:hyperlink>
    </w:p>
    <w:p w14:paraId="534BDAFC" w14:textId="50DD433A" w:rsidR="00815FBA" w:rsidRPr="008A04C2" w:rsidRDefault="00815FBA" w:rsidP="008422BD">
      <w:pPr>
        <w:rPr>
          <w:rFonts w:asciiTheme="majorHAnsi" w:hAnsiTheme="majorHAnsi"/>
          <w:sz w:val="22"/>
          <w:szCs w:val="22"/>
        </w:rPr>
      </w:pPr>
    </w:p>
    <w:p w14:paraId="7CF475E8" w14:textId="77777777" w:rsidR="008A04C2" w:rsidRPr="008A04C2" w:rsidRDefault="00C45EB6" w:rsidP="00335A4F">
      <w:pPr>
        <w:pStyle w:val="ListParagraph"/>
        <w:numPr>
          <w:ilvl w:val="0"/>
          <w:numId w:val="8"/>
        </w:numPr>
        <w:ind w:left="360"/>
        <w:rPr>
          <w:rFonts w:asciiTheme="majorHAnsi" w:hAnsiTheme="majorHAnsi"/>
          <w:sz w:val="22"/>
          <w:szCs w:val="22"/>
        </w:rPr>
      </w:pPr>
      <w:r w:rsidRPr="008A04C2">
        <w:rPr>
          <w:rFonts w:asciiTheme="majorHAnsi" w:hAnsiTheme="majorHAnsi"/>
          <w:b/>
          <w:sz w:val="22"/>
          <w:szCs w:val="22"/>
        </w:rPr>
        <w:t>Will information be collected from sources other than YSM or YNHH</w:t>
      </w:r>
      <w:r w:rsidRPr="008A04C2">
        <w:rPr>
          <w:rFonts w:asciiTheme="majorHAnsi" w:hAnsiTheme="majorHAnsi"/>
          <w:sz w:val="22"/>
          <w:szCs w:val="22"/>
        </w:rPr>
        <w:t xml:space="preserve"> (including Yale-New Haven Health System partners, e.g., Greenwich Hospital, Bridgeport Hospital)?</w:t>
      </w:r>
    </w:p>
    <w:p w14:paraId="3C45C5CB" w14:textId="77777777" w:rsidR="008A04C2" w:rsidRPr="008A04C2" w:rsidRDefault="008A04C2" w:rsidP="008A04C2">
      <w:pPr>
        <w:pStyle w:val="ListParagraph"/>
        <w:ind w:left="270"/>
        <w:rPr>
          <w:rFonts w:asciiTheme="majorHAnsi" w:hAnsiTheme="majorHAnsi"/>
          <w:sz w:val="22"/>
          <w:szCs w:val="22"/>
        </w:rPr>
      </w:pPr>
    </w:p>
    <w:p w14:paraId="39AFB263" w14:textId="3CB961F1" w:rsidR="00C45EB6" w:rsidRPr="008A04C2" w:rsidRDefault="008A04C2" w:rsidP="00335A4F">
      <w:pPr>
        <w:pStyle w:val="ListParagraph"/>
        <w:ind w:left="360"/>
        <w:rPr>
          <w:rFonts w:asciiTheme="majorHAnsi" w:hAnsiTheme="majorHAnsi"/>
          <w:sz w:val="22"/>
          <w:szCs w:val="22"/>
        </w:rPr>
      </w:pPr>
      <w:r w:rsidRPr="008A04C2">
        <w:rPr>
          <w:rFonts w:asciiTheme="majorHAnsi" w:hAnsiTheme="majorHAnsi"/>
          <w:sz w:val="22"/>
          <w:szCs w:val="22"/>
        </w:rPr>
        <w:t xml:space="preserve">NO </w:t>
      </w:r>
      <w:sdt>
        <w:sdtPr>
          <w:rPr>
            <w:rFonts w:asciiTheme="majorHAnsi" w:hAnsiTheme="majorHAnsi"/>
            <w:sz w:val="22"/>
            <w:szCs w:val="22"/>
          </w:rPr>
          <w:id w:val="-1068184934"/>
          <w14:checkbox>
            <w14:checked w14:val="0"/>
            <w14:checkedState w14:val="2612" w14:font="MS Gothic"/>
            <w14:uncheckedState w14:val="2610" w14:font="MS Gothic"/>
          </w14:checkbox>
        </w:sdtPr>
        <w:sdtEndPr/>
        <w:sdtContent>
          <w:r w:rsidRPr="008A04C2">
            <w:rPr>
              <w:rFonts w:ascii="Segoe UI Symbol" w:eastAsia="MS Gothic" w:hAnsi="Segoe UI Symbol" w:cs="Segoe UI Symbol"/>
              <w:sz w:val="22"/>
              <w:szCs w:val="22"/>
            </w:rPr>
            <w:t>☐</w:t>
          </w:r>
        </w:sdtContent>
      </w:sdt>
      <w:r w:rsidRPr="008A04C2">
        <w:rPr>
          <w:rFonts w:asciiTheme="majorHAnsi" w:hAnsiTheme="majorHAnsi"/>
          <w:sz w:val="22"/>
          <w:szCs w:val="22"/>
        </w:rPr>
        <w:tab/>
        <w:t>YES</w:t>
      </w:r>
      <w:r w:rsidR="00C45EB6" w:rsidRPr="008A04C2">
        <w:rPr>
          <w:rFonts w:asciiTheme="majorHAnsi" w:hAnsiTheme="majorHAnsi"/>
          <w:sz w:val="22"/>
          <w:szCs w:val="22"/>
        </w:rPr>
        <w:t xml:space="preserve"> </w:t>
      </w:r>
      <w:sdt>
        <w:sdtPr>
          <w:rPr>
            <w:rFonts w:asciiTheme="majorHAnsi" w:hAnsiTheme="majorHAnsi"/>
            <w:sz w:val="22"/>
            <w:szCs w:val="22"/>
          </w:rPr>
          <w:id w:val="-1999259605"/>
          <w14:checkbox>
            <w14:checked w14:val="1"/>
            <w14:checkedState w14:val="2612" w14:font="MS Gothic"/>
            <w14:uncheckedState w14:val="2610" w14:font="MS Gothic"/>
          </w14:checkbox>
        </w:sdtPr>
        <w:sdtEndPr/>
        <w:sdtContent>
          <w:r w:rsidR="00C0648E">
            <w:rPr>
              <w:rFonts w:ascii="MS Gothic" w:eastAsia="MS Gothic" w:hAnsi="MS Gothic" w:hint="eastAsia"/>
              <w:sz w:val="22"/>
              <w:szCs w:val="22"/>
            </w:rPr>
            <w:t>☒</w:t>
          </w:r>
        </w:sdtContent>
      </w:sdt>
      <w:r w:rsidRPr="008A04C2">
        <w:rPr>
          <w:rFonts w:asciiTheme="majorHAnsi" w:hAnsiTheme="majorHAnsi"/>
          <w:sz w:val="22"/>
          <w:szCs w:val="22"/>
        </w:rPr>
        <w:t xml:space="preserve"> </w:t>
      </w:r>
      <w:r w:rsidRPr="008A04C2">
        <w:rPr>
          <w:rFonts w:asciiTheme="majorHAnsi" w:hAnsiTheme="majorHAnsi"/>
          <w:sz w:val="22"/>
          <w:szCs w:val="22"/>
        </w:rPr>
        <w:tab/>
      </w:r>
      <w:r w:rsidR="0082509D" w:rsidRPr="008A04C2">
        <w:rPr>
          <w:rFonts w:asciiTheme="majorHAnsi" w:hAnsiTheme="majorHAnsi"/>
          <w:sz w:val="22"/>
          <w:szCs w:val="22"/>
        </w:rPr>
        <w:t xml:space="preserve">(IRB approval from those sites may also need to </w:t>
      </w:r>
      <w:proofErr w:type="gramStart"/>
      <w:r w:rsidR="0082509D" w:rsidRPr="008A04C2">
        <w:rPr>
          <w:rFonts w:asciiTheme="majorHAnsi" w:hAnsiTheme="majorHAnsi"/>
          <w:sz w:val="22"/>
          <w:szCs w:val="22"/>
        </w:rPr>
        <w:t>been</w:t>
      </w:r>
      <w:proofErr w:type="gramEnd"/>
      <w:r w:rsidR="0082509D" w:rsidRPr="008A04C2">
        <w:rPr>
          <w:rFonts w:asciiTheme="majorHAnsi" w:hAnsiTheme="majorHAnsi"/>
          <w:sz w:val="22"/>
          <w:szCs w:val="22"/>
        </w:rPr>
        <w:t xml:space="preserve"> obtained)</w:t>
      </w:r>
    </w:p>
    <w:p w14:paraId="0A7C98A9" w14:textId="77777777" w:rsidR="00914EA2" w:rsidRPr="008A04C2" w:rsidRDefault="00914EA2" w:rsidP="00335A4F">
      <w:pPr>
        <w:pStyle w:val="ListParagraph"/>
        <w:ind w:left="360"/>
        <w:rPr>
          <w:rFonts w:asciiTheme="majorHAnsi" w:hAnsiTheme="majorHAnsi"/>
          <w:sz w:val="22"/>
          <w:szCs w:val="22"/>
        </w:rPr>
      </w:pPr>
    </w:p>
    <w:p w14:paraId="2B83176C" w14:textId="1DCF4DD1" w:rsidR="00914EA2" w:rsidRPr="008A04C2" w:rsidRDefault="008A04C2" w:rsidP="00335A4F">
      <w:pPr>
        <w:ind w:left="360"/>
        <w:rPr>
          <w:rFonts w:asciiTheme="majorHAnsi" w:hAnsiTheme="majorHAnsi"/>
          <w:sz w:val="22"/>
          <w:szCs w:val="22"/>
        </w:rPr>
      </w:pPr>
      <w:r w:rsidRPr="008A04C2">
        <w:rPr>
          <w:rFonts w:asciiTheme="majorHAnsi" w:hAnsiTheme="majorHAnsi"/>
          <w:sz w:val="22"/>
          <w:szCs w:val="22"/>
        </w:rPr>
        <w:t xml:space="preserve">If </w:t>
      </w:r>
      <w:r w:rsidRPr="008A04C2">
        <w:rPr>
          <w:rFonts w:asciiTheme="majorHAnsi" w:hAnsiTheme="majorHAnsi"/>
          <w:b/>
          <w:sz w:val="22"/>
          <w:szCs w:val="22"/>
        </w:rPr>
        <w:t>Yes</w:t>
      </w:r>
      <w:r w:rsidRPr="008A04C2">
        <w:rPr>
          <w:rFonts w:asciiTheme="majorHAnsi" w:hAnsiTheme="majorHAnsi"/>
          <w:sz w:val="22"/>
          <w:szCs w:val="22"/>
        </w:rPr>
        <w:t xml:space="preserve">, is it from </w:t>
      </w:r>
      <w:r w:rsidRPr="008A04C2">
        <w:rPr>
          <w:rFonts w:asciiTheme="majorHAnsi" w:hAnsiTheme="majorHAnsi"/>
          <w:sz w:val="22"/>
          <w:szCs w:val="22"/>
          <w:u w:val="single"/>
        </w:rPr>
        <w:t>i</w:t>
      </w:r>
      <w:r w:rsidR="00C45EB6" w:rsidRPr="008A04C2">
        <w:rPr>
          <w:rFonts w:asciiTheme="majorHAnsi" w:hAnsiTheme="majorHAnsi"/>
          <w:sz w:val="22"/>
          <w:szCs w:val="22"/>
          <w:u w:val="single"/>
        </w:rPr>
        <w:t>nternational</w:t>
      </w:r>
      <w:r w:rsidRPr="008A04C2">
        <w:rPr>
          <w:rFonts w:asciiTheme="majorHAnsi" w:hAnsiTheme="majorHAnsi"/>
          <w:sz w:val="22"/>
          <w:szCs w:val="22"/>
        </w:rPr>
        <w:t xml:space="preserve"> sources</w:t>
      </w:r>
      <w:r w:rsidR="00C45EB6" w:rsidRPr="008A04C2">
        <w:rPr>
          <w:rFonts w:asciiTheme="majorHAnsi" w:hAnsiTheme="majorHAnsi"/>
          <w:sz w:val="22"/>
          <w:szCs w:val="22"/>
        </w:rPr>
        <w:t xml:space="preserve">?  </w:t>
      </w:r>
      <w:r w:rsidRPr="008A04C2">
        <w:rPr>
          <w:rFonts w:asciiTheme="majorHAnsi" w:hAnsiTheme="majorHAnsi"/>
          <w:sz w:val="22"/>
          <w:szCs w:val="22"/>
        </w:rPr>
        <w:t xml:space="preserve">NO </w:t>
      </w:r>
      <w:sdt>
        <w:sdtPr>
          <w:rPr>
            <w:rFonts w:asciiTheme="majorHAnsi" w:eastAsia="MS Gothic" w:hAnsiTheme="majorHAnsi"/>
            <w:sz w:val="22"/>
            <w:szCs w:val="22"/>
          </w:rPr>
          <w:id w:val="330029442"/>
          <w14:checkbox>
            <w14:checked w14:val="1"/>
            <w14:checkedState w14:val="2612" w14:font="MS Gothic"/>
            <w14:uncheckedState w14:val="2610" w14:font="MS Gothic"/>
          </w14:checkbox>
        </w:sdtPr>
        <w:sdtEndPr/>
        <w:sdtContent>
          <w:r w:rsidR="00C0648E">
            <w:rPr>
              <w:rFonts w:ascii="MS Gothic" w:eastAsia="MS Gothic" w:hAnsi="MS Gothic" w:hint="eastAsia"/>
              <w:sz w:val="22"/>
              <w:szCs w:val="22"/>
            </w:rPr>
            <w:t>☒</w:t>
          </w:r>
        </w:sdtContent>
      </w:sdt>
      <w:r w:rsidR="00C45EB6" w:rsidRPr="008A04C2">
        <w:rPr>
          <w:rFonts w:asciiTheme="majorHAnsi" w:hAnsiTheme="majorHAnsi"/>
          <w:sz w:val="22"/>
          <w:szCs w:val="22"/>
        </w:rPr>
        <w:t xml:space="preserve"> </w:t>
      </w:r>
      <w:r w:rsidRPr="008A04C2">
        <w:rPr>
          <w:rFonts w:asciiTheme="majorHAnsi" w:hAnsiTheme="majorHAnsi"/>
          <w:sz w:val="22"/>
          <w:szCs w:val="22"/>
        </w:rPr>
        <w:tab/>
        <w:t>YES</w:t>
      </w:r>
      <w:r w:rsidR="00CA4BB0">
        <w:rPr>
          <w:rFonts w:asciiTheme="majorHAnsi" w:hAnsiTheme="majorHAnsi"/>
          <w:sz w:val="22"/>
          <w:szCs w:val="22"/>
        </w:rPr>
        <w:t xml:space="preserve"> </w:t>
      </w:r>
      <w:sdt>
        <w:sdtPr>
          <w:rPr>
            <w:rFonts w:asciiTheme="majorHAnsi" w:eastAsia="MS Gothic" w:hAnsiTheme="majorHAnsi"/>
            <w:sz w:val="22"/>
            <w:szCs w:val="22"/>
          </w:rPr>
          <w:id w:val="1643764364"/>
          <w14:checkbox>
            <w14:checked w14:val="0"/>
            <w14:checkedState w14:val="2612" w14:font="MS Gothic"/>
            <w14:uncheckedState w14:val="2610" w14:font="MS Gothic"/>
          </w14:checkbox>
        </w:sdtPr>
        <w:sdtEndPr/>
        <w:sdtContent>
          <w:r w:rsidRPr="008A04C2">
            <w:rPr>
              <w:rFonts w:ascii="Segoe UI Symbol" w:eastAsia="MS Gothic" w:hAnsi="Segoe UI Symbol" w:cs="Segoe UI Symbol"/>
              <w:sz w:val="22"/>
              <w:szCs w:val="22"/>
            </w:rPr>
            <w:t>☐</w:t>
          </w:r>
        </w:sdtContent>
      </w:sdt>
      <w:r w:rsidRPr="008A04C2">
        <w:rPr>
          <w:rFonts w:asciiTheme="majorHAnsi" w:hAnsiTheme="majorHAnsi"/>
          <w:sz w:val="22"/>
          <w:szCs w:val="22"/>
        </w:rPr>
        <w:t xml:space="preserve">  </w:t>
      </w:r>
      <w:r w:rsidR="00C45EB6" w:rsidRPr="008A04C2">
        <w:rPr>
          <w:rFonts w:asciiTheme="majorHAnsi" w:hAnsiTheme="majorHAnsi"/>
          <w:sz w:val="22"/>
          <w:szCs w:val="22"/>
        </w:rPr>
        <w:t>(this may require that you coordinate with that facility for access to the records).</w:t>
      </w:r>
    </w:p>
    <w:p w14:paraId="1B3E44AD" w14:textId="77777777" w:rsidR="00914EA2" w:rsidRPr="008A04C2" w:rsidRDefault="00914EA2" w:rsidP="00914EA2">
      <w:pPr>
        <w:pStyle w:val="ListParagraph"/>
        <w:ind w:left="360"/>
        <w:rPr>
          <w:rFonts w:asciiTheme="majorHAnsi" w:hAnsiTheme="majorHAnsi"/>
          <w:sz w:val="22"/>
          <w:szCs w:val="22"/>
        </w:rPr>
      </w:pPr>
    </w:p>
    <w:p w14:paraId="2D80F55A" w14:textId="77777777" w:rsidR="00C0648E" w:rsidRDefault="00C45EB6" w:rsidP="00C0648E">
      <w:pPr>
        <w:pStyle w:val="ListParagraph"/>
        <w:numPr>
          <w:ilvl w:val="0"/>
          <w:numId w:val="8"/>
        </w:numPr>
        <w:ind w:left="360"/>
        <w:rPr>
          <w:rFonts w:asciiTheme="majorHAnsi" w:hAnsiTheme="majorHAnsi"/>
          <w:sz w:val="22"/>
          <w:szCs w:val="22"/>
        </w:rPr>
      </w:pPr>
      <w:r w:rsidRPr="008A04C2">
        <w:rPr>
          <w:rFonts w:asciiTheme="majorHAnsi" w:hAnsiTheme="majorHAnsi"/>
          <w:b/>
          <w:sz w:val="22"/>
          <w:szCs w:val="22"/>
        </w:rPr>
        <w:t>Statement of Purpose:</w:t>
      </w:r>
      <w:r w:rsidRPr="008A04C2">
        <w:rPr>
          <w:rFonts w:asciiTheme="majorHAnsi" w:hAnsiTheme="majorHAnsi"/>
          <w:sz w:val="22"/>
          <w:szCs w:val="22"/>
        </w:rPr>
        <w:t xml:space="preserve"> State the scientific aim(s) of the study, or the hypotheses to be tested and   describe the research plan and possible risks and benefits.</w:t>
      </w:r>
      <w:r w:rsidR="00335A4F">
        <w:rPr>
          <w:rFonts w:asciiTheme="majorHAnsi" w:hAnsiTheme="majorHAnsi"/>
          <w:sz w:val="22"/>
          <w:szCs w:val="22"/>
        </w:rPr>
        <w:t xml:space="preserve"> </w:t>
      </w:r>
    </w:p>
    <w:p w14:paraId="639E40D6" w14:textId="1AC72DDC" w:rsidR="00C45EB6" w:rsidRPr="00C0648E" w:rsidRDefault="00C0648E" w:rsidP="00C0648E">
      <w:pPr>
        <w:pStyle w:val="ListParagraph"/>
        <w:ind w:left="360"/>
        <w:rPr>
          <w:rFonts w:asciiTheme="majorHAnsi" w:hAnsiTheme="majorHAnsi"/>
          <w:sz w:val="22"/>
          <w:szCs w:val="22"/>
        </w:rPr>
      </w:pPr>
      <w:r w:rsidRPr="00C0648E">
        <w:rPr>
          <w:rFonts w:asciiTheme="minorHAnsi" w:eastAsiaTheme="minorHAnsi" w:hAnsiTheme="minorHAnsi" w:cs="StoneSans"/>
          <w:sz w:val="22"/>
          <w:szCs w:val="22"/>
        </w:rPr>
        <w:t>Acute pancreatitis is a common condition with the potential to cause significant morbidity and mortality. Most patients with acute pancreatitis suffer only a mild attack, without local or systemic complications as def</w:t>
      </w:r>
      <w:r w:rsidR="00F31FD9">
        <w:rPr>
          <w:rFonts w:asciiTheme="minorHAnsi" w:eastAsiaTheme="minorHAnsi" w:hAnsiTheme="minorHAnsi" w:cs="StoneSans"/>
          <w:sz w:val="22"/>
          <w:szCs w:val="22"/>
        </w:rPr>
        <w:t>ined by the Atlanta criteria.</w:t>
      </w:r>
      <w:r w:rsidRPr="00C0648E">
        <w:rPr>
          <w:rFonts w:asciiTheme="minorHAnsi" w:eastAsiaTheme="minorHAnsi" w:hAnsiTheme="minorHAnsi" w:cs="StoneSans"/>
          <w:sz w:val="22"/>
          <w:szCs w:val="22"/>
        </w:rPr>
        <w:t xml:space="preserve"> Approximately 20% of patients, however, will suffer a severe attack with associated morbidity and a mortality</w:t>
      </w:r>
      <w:r w:rsidR="00F31FD9">
        <w:rPr>
          <w:rFonts w:asciiTheme="minorHAnsi" w:eastAsiaTheme="minorHAnsi" w:hAnsiTheme="minorHAnsi" w:cs="StoneSans"/>
          <w:sz w:val="22"/>
          <w:szCs w:val="22"/>
        </w:rPr>
        <w:t xml:space="preserve"> rate between 17% and 39%. </w:t>
      </w:r>
      <w:r w:rsidRPr="00C0648E">
        <w:rPr>
          <w:rFonts w:asciiTheme="minorHAnsi" w:eastAsiaTheme="minorHAnsi" w:hAnsiTheme="minorHAnsi" w:cs="StoneSans"/>
          <w:sz w:val="22"/>
          <w:szCs w:val="22"/>
        </w:rPr>
        <w:t xml:space="preserve"> Patients with severe pancreatitis can</w:t>
      </w:r>
      <w:r w:rsidR="00F31FD9">
        <w:rPr>
          <w:rFonts w:asciiTheme="minorHAnsi" w:eastAsiaTheme="minorHAnsi" w:hAnsiTheme="minorHAnsi" w:cs="StoneSans"/>
          <w:sz w:val="22"/>
          <w:szCs w:val="22"/>
        </w:rPr>
        <w:t xml:space="preserve"> develop pancreatic necrosis.</w:t>
      </w:r>
      <w:r w:rsidRPr="00C0648E">
        <w:rPr>
          <w:rFonts w:asciiTheme="minorHAnsi" w:eastAsiaTheme="minorHAnsi" w:hAnsiTheme="minorHAnsi" w:cs="StoneSans"/>
          <w:sz w:val="22"/>
          <w:szCs w:val="22"/>
        </w:rPr>
        <w:t>]  In 40% to 70% of these patients, the pancreatic ne</w:t>
      </w:r>
      <w:r w:rsidR="00F31FD9">
        <w:rPr>
          <w:rFonts w:asciiTheme="minorHAnsi" w:eastAsiaTheme="minorHAnsi" w:hAnsiTheme="minorHAnsi" w:cs="StoneSans"/>
          <w:sz w:val="22"/>
          <w:szCs w:val="22"/>
        </w:rPr>
        <w:t xml:space="preserve">crosis will become infected. </w:t>
      </w:r>
      <w:r w:rsidRPr="00C0648E">
        <w:rPr>
          <w:rFonts w:asciiTheme="minorHAnsi" w:eastAsiaTheme="minorHAnsi" w:hAnsiTheme="minorHAnsi" w:cs="StoneSans"/>
          <w:sz w:val="22"/>
          <w:szCs w:val="22"/>
        </w:rPr>
        <w:t xml:space="preserve"> Infected pancreatic necrosis requires adequate debridement and drainage via surg</w:t>
      </w:r>
      <w:r w:rsidR="00F31FD9">
        <w:rPr>
          <w:rFonts w:asciiTheme="minorHAnsi" w:eastAsiaTheme="minorHAnsi" w:hAnsiTheme="minorHAnsi" w:cs="StoneSans"/>
          <w:sz w:val="22"/>
          <w:szCs w:val="22"/>
        </w:rPr>
        <w:t xml:space="preserve">ical or radiologic means. </w:t>
      </w:r>
      <w:r w:rsidRPr="00C0648E">
        <w:rPr>
          <w:rFonts w:asciiTheme="minorHAnsi" w:eastAsiaTheme="minorHAnsi" w:hAnsiTheme="minorHAnsi" w:cs="StoneSans"/>
          <w:sz w:val="22"/>
          <w:szCs w:val="22"/>
        </w:rPr>
        <w:t xml:space="preserve"> Failure to adequately control infected pancreatic necrosis results in an almost 100% mortality because of ove</w:t>
      </w:r>
      <w:r w:rsidR="00F31FD9">
        <w:rPr>
          <w:rFonts w:asciiTheme="minorHAnsi" w:eastAsiaTheme="minorHAnsi" w:hAnsiTheme="minorHAnsi" w:cs="StoneSans"/>
          <w:sz w:val="22"/>
          <w:szCs w:val="22"/>
        </w:rPr>
        <w:t xml:space="preserve">rwhelming organ failure. </w:t>
      </w:r>
      <w:r w:rsidRPr="00C0648E">
        <w:rPr>
          <w:rFonts w:asciiTheme="minorHAnsi" w:eastAsiaTheme="minorHAnsi" w:hAnsiTheme="minorHAnsi" w:cs="StoneSans"/>
          <w:sz w:val="22"/>
          <w:szCs w:val="22"/>
        </w:rPr>
        <w:t xml:space="preserve"> It is generally considered that delayed rather than early intervention is preferable in those </w:t>
      </w:r>
      <w:r w:rsidR="00F31FD9">
        <w:rPr>
          <w:rFonts w:asciiTheme="minorHAnsi" w:eastAsiaTheme="minorHAnsi" w:hAnsiTheme="minorHAnsi" w:cs="StoneSans"/>
          <w:sz w:val="22"/>
          <w:szCs w:val="22"/>
        </w:rPr>
        <w:t xml:space="preserve">with pancreatic necrosis. </w:t>
      </w:r>
      <w:r w:rsidRPr="00C0648E">
        <w:rPr>
          <w:rFonts w:asciiTheme="minorHAnsi" w:eastAsiaTheme="minorHAnsi" w:hAnsiTheme="minorHAnsi" w:cs="StoneSans"/>
          <w:sz w:val="22"/>
          <w:szCs w:val="22"/>
        </w:rPr>
        <w:t xml:space="preserve"> It is also widely accepted that sterile necrosis in the absence of significant symptoms does not requ</w:t>
      </w:r>
      <w:r w:rsidR="00F31FD9">
        <w:rPr>
          <w:rFonts w:asciiTheme="minorHAnsi" w:eastAsiaTheme="minorHAnsi" w:hAnsiTheme="minorHAnsi" w:cs="StoneSans"/>
          <w:sz w:val="22"/>
          <w:szCs w:val="22"/>
        </w:rPr>
        <w:t>ire routine debridement,</w:t>
      </w:r>
      <w:r w:rsidRPr="00C0648E">
        <w:rPr>
          <w:rFonts w:asciiTheme="minorHAnsi" w:eastAsiaTheme="minorHAnsi" w:hAnsiTheme="minorHAnsi" w:cs="StoneSans"/>
          <w:sz w:val="22"/>
          <w:szCs w:val="22"/>
        </w:rPr>
        <w:t xml:space="preserve"> but most authorities still recommend urgent debridement for infected necrosis, as delays to intervention are associated with increased mortality. Techniques for management of infected pancreatitis include radiology-guided drain placement with or without serial de</w:t>
      </w:r>
      <w:r w:rsidR="00F31FD9">
        <w:rPr>
          <w:rFonts w:asciiTheme="minorHAnsi" w:eastAsiaTheme="minorHAnsi" w:hAnsiTheme="minorHAnsi" w:cs="StoneSans"/>
          <w:sz w:val="22"/>
          <w:szCs w:val="22"/>
        </w:rPr>
        <w:t>bridement</w:t>
      </w:r>
      <w:r w:rsidRPr="00C0648E">
        <w:rPr>
          <w:rFonts w:asciiTheme="minorHAnsi" w:eastAsiaTheme="minorHAnsi" w:hAnsiTheme="minorHAnsi" w:cs="StoneSans"/>
          <w:sz w:val="22"/>
          <w:szCs w:val="22"/>
        </w:rPr>
        <w:t>, minimal access te</w:t>
      </w:r>
      <w:r w:rsidR="00F31FD9">
        <w:rPr>
          <w:rFonts w:asciiTheme="minorHAnsi" w:eastAsiaTheme="minorHAnsi" w:hAnsiTheme="minorHAnsi" w:cs="StoneSans"/>
          <w:sz w:val="22"/>
          <w:szCs w:val="22"/>
        </w:rPr>
        <w:t>chniques via laparoscopy or endoscopy</w:t>
      </w:r>
      <w:r w:rsidRPr="00C0648E">
        <w:rPr>
          <w:rFonts w:asciiTheme="minorHAnsi" w:eastAsiaTheme="minorHAnsi" w:hAnsiTheme="minorHAnsi" w:cs="StoneSans"/>
          <w:sz w:val="22"/>
          <w:szCs w:val="22"/>
        </w:rPr>
        <w:t xml:space="preserve"> and open surgical </w:t>
      </w:r>
      <w:proofErr w:type="spellStart"/>
      <w:r w:rsidRPr="00C0648E">
        <w:rPr>
          <w:rFonts w:asciiTheme="minorHAnsi" w:eastAsiaTheme="minorHAnsi" w:hAnsiTheme="minorHAnsi" w:cs="StoneSans"/>
          <w:sz w:val="22"/>
          <w:szCs w:val="22"/>
        </w:rPr>
        <w:t>necrosectomy</w:t>
      </w:r>
      <w:proofErr w:type="spellEnd"/>
      <w:r w:rsidRPr="00C0648E">
        <w:rPr>
          <w:rFonts w:asciiTheme="minorHAnsi" w:eastAsiaTheme="minorHAnsi" w:hAnsiTheme="minorHAnsi" w:cs="StoneSans"/>
          <w:sz w:val="22"/>
          <w:szCs w:val="22"/>
        </w:rPr>
        <w:t xml:space="preserve">.  To date, there are few studies evaluating the current management of infected pancreatic necrosis in the United States.  We proposed a multicenter retrospective observational trial using database support provided by the American Association for the Surgery of Trauma.  </w:t>
      </w:r>
      <w:r w:rsidR="0043281F">
        <w:rPr>
          <w:rFonts w:asciiTheme="minorHAnsi" w:eastAsiaTheme="minorHAnsi" w:hAnsiTheme="minorHAnsi" w:cs="StoneSans"/>
          <w:sz w:val="22"/>
          <w:szCs w:val="22"/>
        </w:rPr>
        <w:t xml:space="preserve">The purpose of the study is to define current </w:t>
      </w:r>
      <w:r w:rsidR="00057696">
        <w:rPr>
          <w:rFonts w:asciiTheme="minorHAnsi" w:eastAsiaTheme="minorHAnsi" w:hAnsiTheme="minorHAnsi" w:cs="StoneSans"/>
          <w:sz w:val="22"/>
          <w:szCs w:val="22"/>
        </w:rPr>
        <w:t>practice and</w:t>
      </w:r>
      <w:r w:rsidR="0043281F">
        <w:rPr>
          <w:rFonts w:asciiTheme="minorHAnsi" w:eastAsiaTheme="minorHAnsi" w:hAnsiTheme="minorHAnsi" w:cs="StoneSans"/>
          <w:sz w:val="22"/>
          <w:szCs w:val="22"/>
        </w:rPr>
        <w:t xml:space="preserve"> inform best practices.  As this is a retrospective observational study, there are no risks to patients.  However, if a best practice can be identified, with reductions in complications and mortality, the study will benefit future patients with the disease.</w:t>
      </w:r>
    </w:p>
    <w:p w14:paraId="26AA511C" w14:textId="144C5F95" w:rsidR="00393B3B" w:rsidRPr="008A04C2" w:rsidRDefault="00393B3B" w:rsidP="00D742D2">
      <w:pPr>
        <w:ind w:left="270"/>
        <w:jc w:val="both"/>
        <w:rPr>
          <w:rFonts w:asciiTheme="majorHAnsi" w:hAnsiTheme="majorHAnsi"/>
          <w:sz w:val="22"/>
          <w:szCs w:val="22"/>
        </w:rPr>
      </w:pPr>
    </w:p>
    <w:p w14:paraId="6FEAB644" w14:textId="792A73A1" w:rsidR="008A04C2" w:rsidRPr="00C0648E" w:rsidRDefault="00C45EB6" w:rsidP="00335A4F">
      <w:pPr>
        <w:pStyle w:val="ListParagraph"/>
        <w:numPr>
          <w:ilvl w:val="0"/>
          <w:numId w:val="8"/>
        </w:numPr>
        <w:ind w:left="360"/>
        <w:jc w:val="both"/>
        <w:rPr>
          <w:rFonts w:asciiTheme="minorHAnsi" w:hAnsiTheme="minorHAnsi"/>
          <w:sz w:val="22"/>
          <w:szCs w:val="22"/>
        </w:rPr>
      </w:pPr>
      <w:r w:rsidRPr="00335A4F">
        <w:rPr>
          <w:rFonts w:asciiTheme="majorHAnsi" w:hAnsiTheme="majorHAnsi"/>
          <w:b/>
          <w:sz w:val="22"/>
          <w:szCs w:val="22"/>
        </w:rPr>
        <w:t>Probable duration of study:</w:t>
      </w:r>
      <w:r w:rsidRPr="00335A4F">
        <w:rPr>
          <w:rFonts w:asciiTheme="majorHAnsi" w:hAnsiTheme="majorHAnsi"/>
          <w:sz w:val="22"/>
          <w:szCs w:val="22"/>
        </w:rPr>
        <w:t xml:space="preserve"> (Please state the expected duration of the project, including all data analysis activities).</w:t>
      </w:r>
      <w:r w:rsidR="008A04C2" w:rsidRPr="00335A4F">
        <w:rPr>
          <w:rFonts w:asciiTheme="majorHAnsi" w:hAnsiTheme="majorHAnsi"/>
          <w:sz w:val="22"/>
          <w:szCs w:val="22"/>
        </w:rPr>
        <w:t xml:space="preserve">  </w:t>
      </w:r>
      <w:r w:rsidR="00C0648E" w:rsidRPr="00C0648E">
        <w:rPr>
          <w:rFonts w:asciiTheme="minorHAnsi" w:hAnsiTheme="minorHAnsi" w:cs="TimesNewRomanPS"/>
          <w:sz w:val="22"/>
          <w:szCs w:val="22"/>
        </w:rPr>
        <w:t xml:space="preserve">Participating institutions will identify patients treated at their institution between January 2007 and January 2017. </w:t>
      </w:r>
    </w:p>
    <w:p w14:paraId="0838CE07" w14:textId="65F870C9" w:rsidR="00C45EB6" w:rsidRPr="008A04C2" w:rsidRDefault="00C45EB6" w:rsidP="00D742D2">
      <w:pPr>
        <w:ind w:left="270" w:hanging="270"/>
        <w:rPr>
          <w:rFonts w:asciiTheme="majorHAnsi" w:hAnsiTheme="majorHAnsi"/>
          <w:sz w:val="22"/>
          <w:szCs w:val="22"/>
        </w:rPr>
      </w:pPr>
    </w:p>
    <w:p w14:paraId="255013EE" w14:textId="18B24F35" w:rsidR="00C45EB6" w:rsidRPr="00335A4F" w:rsidRDefault="00C45EB6" w:rsidP="00335A4F">
      <w:pPr>
        <w:pStyle w:val="ListParagraph"/>
        <w:numPr>
          <w:ilvl w:val="0"/>
          <w:numId w:val="8"/>
        </w:numPr>
        <w:ind w:left="360"/>
        <w:rPr>
          <w:rFonts w:asciiTheme="majorHAnsi" w:hAnsiTheme="majorHAnsi"/>
          <w:sz w:val="22"/>
          <w:szCs w:val="22"/>
        </w:rPr>
      </w:pPr>
      <w:r w:rsidRPr="00335A4F">
        <w:rPr>
          <w:rFonts w:asciiTheme="majorHAnsi" w:hAnsiTheme="majorHAnsi"/>
          <w:b/>
          <w:sz w:val="22"/>
          <w:szCs w:val="22"/>
        </w:rPr>
        <w:t>Estimated number of records to be reviewed:</w:t>
      </w:r>
      <w:r w:rsidR="008A04C2" w:rsidRPr="00335A4F">
        <w:rPr>
          <w:rFonts w:asciiTheme="majorHAnsi" w:hAnsiTheme="majorHAnsi"/>
          <w:b/>
          <w:sz w:val="22"/>
          <w:szCs w:val="22"/>
        </w:rPr>
        <w:t xml:space="preserve"> </w:t>
      </w:r>
      <w:r w:rsidR="008A04C2" w:rsidRPr="00335A4F">
        <w:rPr>
          <w:rFonts w:asciiTheme="majorHAnsi" w:hAnsiTheme="majorHAnsi"/>
          <w:sz w:val="22"/>
          <w:szCs w:val="22"/>
        </w:rPr>
        <w:t xml:space="preserve"> </w:t>
      </w:r>
      <w:r w:rsidR="00C0648E">
        <w:t>200</w:t>
      </w:r>
      <w:r w:rsidR="0043281F">
        <w:t xml:space="preserve"> </w:t>
      </w:r>
      <w:proofErr w:type="gramStart"/>
      <w:r w:rsidR="0043281F">
        <w:t>total</w:t>
      </w:r>
      <w:proofErr w:type="gramEnd"/>
      <w:r w:rsidR="0043281F">
        <w:t>, 20-30 at Yale New Haven Hospital</w:t>
      </w:r>
    </w:p>
    <w:p w14:paraId="0C194E88" w14:textId="77777777" w:rsidR="00C45EB6" w:rsidRPr="008A04C2" w:rsidRDefault="00C45EB6" w:rsidP="00D742D2">
      <w:pPr>
        <w:ind w:left="270"/>
        <w:rPr>
          <w:rFonts w:asciiTheme="majorHAnsi" w:hAnsiTheme="majorHAnsi"/>
          <w:sz w:val="22"/>
          <w:szCs w:val="22"/>
        </w:rPr>
      </w:pPr>
    </w:p>
    <w:p w14:paraId="3FD5CF51" w14:textId="36A9D82E" w:rsidR="00C45EB6" w:rsidRPr="00C0648E" w:rsidRDefault="00C45EB6" w:rsidP="00335A4F">
      <w:pPr>
        <w:pStyle w:val="ListParagraph"/>
        <w:numPr>
          <w:ilvl w:val="0"/>
          <w:numId w:val="8"/>
        </w:numPr>
        <w:ind w:left="360"/>
        <w:rPr>
          <w:rFonts w:asciiTheme="minorHAnsi" w:hAnsiTheme="minorHAnsi"/>
          <w:sz w:val="22"/>
          <w:szCs w:val="22"/>
        </w:rPr>
      </w:pPr>
      <w:r w:rsidRPr="00335A4F">
        <w:rPr>
          <w:rFonts w:asciiTheme="majorHAnsi" w:hAnsiTheme="majorHAnsi"/>
          <w:b/>
          <w:sz w:val="22"/>
          <w:szCs w:val="22"/>
        </w:rPr>
        <w:t>Criteria for inclusion/exclusion</w:t>
      </w:r>
      <w:r w:rsidRPr="00335A4F">
        <w:rPr>
          <w:rFonts w:asciiTheme="majorHAnsi" w:hAnsiTheme="majorHAnsi"/>
          <w:sz w:val="22"/>
          <w:szCs w:val="22"/>
        </w:rPr>
        <w:t>:</w:t>
      </w:r>
      <w:r w:rsidR="008A04C2" w:rsidRPr="00335A4F">
        <w:rPr>
          <w:rFonts w:asciiTheme="majorHAnsi" w:hAnsiTheme="majorHAnsi"/>
          <w:sz w:val="22"/>
          <w:szCs w:val="22"/>
        </w:rPr>
        <w:t xml:space="preserve"> </w:t>
      </w:r>
      <w:r w:rsidR="00C0648E" w:rsidRPr="00C0648E">
        <w:rPr>
          <w:rFonts w:asciiTheme="minorHAnsi" w:hAnsiTheme="minorHAnsi"/>
          <w:sz w:val="22"/>
          <w:szCs w:val="22"/>
        </w:rPr>
        <w:t xml:space="preserve">Patients </w:t>
      </w:r>
      <w:r w:rsidR="00C0648E" w:rsidRPr="00C0648E">
        <w:rPr>
          <w:rFonts w:asciiTheme="minorHAnsi" w:hAnsiTheme="minorHAnsi" w:cs="TimesNewRomanPS"/>
          <w:sz w:val="22"/>
          <w:szCs w:val="22"/>
        </w:rPr>
        <w:t xml:space="preserve">who are at least 18 years old with acute pancreatitis complicated by pancreatic necrosis for inclusion in the study.  </w:t>
      </w:r>
    </w:p>
    <w:p w14:paraId="7D5DD773" w14:textId="27DA5FF4" w:rsidR="00C45EB6" w:rsidRPr="008A04C2" w:rsidRDefault="00C45EB6" w:rsidP="00D742D2">
      <w:pPr>
        <w:ind w:left="270"/>
        <w:rPr>
          <w:rFonts w:asciiTheme="majorHAnsi" w:hAnsiTheme="majorHAnsi"/>
          <w:sz w:val="22"/>
          <w:szCs w:val="22"/>
        </w:rPr>
      </w:pPr>
    </w:p>
    <w:p w14:paraId="11FC857D" w14:textId="2B7F9702" w:rsidR="00C45EB6" w:rsidRPr="00335A4F" w:rsidRDefault="00C45EB6" w:rsidP="00335A4F">
      <w:pPr>
        <w:pStyle w:val="ListParagraph"/>
        <w:numPr>
          <w:ilvl w:val="0"/>
          <w:numId w:val="8"/>
        </w:numPr>
        <w:ind w:left="360"/>
        <w:rPr>
          <w:rFonts w:asciiTheme="majorHAnsi" w:hAnsiTheme="majorHAnsi"/>
          <w:sz w:val="22"/>
          <w:szCs w:val="22"/>
        </w:rPr>
      </w:pPr>
      <w:r w:rsidRPr="00335A4F">
        <w:rPr>
          <w:rFonts w:asciiTheme="majorHAnsi" w:hAnsiTheme="majorHAnsi"/>
          <w:b/>
          <w:sz w:val="22"/>
          <w:szCs w:val="22"/>
        </w:rPr>
        <w:t xml:space="preserve">Does the PI or any other member of the research team have a direct existing clinical relationship with the subjects whose records will be reviewed? </w:t>
      </w:r>
    </w:p>
    <w:p w14:paraId="1F99BAB8" w14:textId="77777777" w:rsidR="00C45EB6" w:rsidRPr="008A04C2" w:rsidRDefault="00C45EB6" w:rsidP="00C45EB6">
      <w:pPr>
        <w:rPr>
          <w:rFonts w:asciiTheme="majorHAnsi" w:hAnsiTheme="majorHAnsi"/>
          <w:sz w:val="22"/>
          <w:szCs w:val="22"/>
        </w:rPr>
      </w:pPr>
    </w:p>
    <w:p w14:paraId="679CE20F" w14:textId="2C4F0E75" w:rsidR="00C45EB6" w:rsidRPr="008A04C2" w:rsidRDefault="00C45EB6" w:rsidP="00C45EB6">
      <w:pPr>
        <w:rPr>
          <w:rFonts w:asciiTheme="majorHAnsi" w:hAnsiTheme="majorHAnsi"/>
          <w:sz w:val="22"/>
          <w:szCs w:val="22"/>
        </w:rPr>
      </w:pPr>
      <w:r w:rsidRPr="008A04C2">
        <w:rPr>
          <w:rFonts w:asciiTheme="majorHAnsi" w:hAnsiTheme="majorHAnsi"/>
          <w:sz w:val="22"/>
          <w:szCs w:val="22"/>
        </w:rPr>
        <w:lastRenderedPageBreak/>
        <w:t xml:space="preserve">                </w:t>
      </w:r>
      <w:r w:rsidR="008A04C2">
        <w:rPr>
          <w:rFonts w:asciiTheme="majorHAnsi" w:hAnsiTheme="majorHAnsi"/>
          <w:sz w:val="22"/>
          <w:szCs w:val="22"/>
        </w:rPr>
        <w:t xml:space="preserve"> </w:t>
      </w:r>
      <w:r w:rsidRPr="008A04C2">
        <w:rPr>
          <w:rFonts w:asciiTheme="majorHAnsi" w:hAnsiTheme="majorHAnsi"/>
          <w:sz w:val="22"/>
          <w:szCs w:val="22"/>
        </w:rPr>
        <w:t xml:space="preserve">          </w:t>
      </w:r>
      <w:sdt>
        <w:sdtPr>
          <w:rPr>
            <w:rFonts w:asciiTheme="majorHAnsi" w:hAnsiTheme="majorHAnsi"/>
            <w:sz w:val="22"/>
            <w:szCs w:val="22"/>
          </w:rPr>
          <w:id w:val="-465816752"/>
          <w14:checkbox>
            <w14:checked w14:val="0"/>
            <w14:checkedState w14:val="2612" w14:font="MS Gothic"/>
            <w14:uncheckedState w14:val="2610" w14:font="MS Gothic"/>
          </w14:checkbox>
        </w:sdtPr>
        <w:sdtEndPr/>
        <w:sdtContent>
          <w:r w:rsidR="008A04C2">
            <w:rPr>
              <w:rFonts w:ascii="MS Gothic" w:eastAsia="MS Gothic" w:hAnsi="MS Gothic" w:hint="eastAsia"/>
              <w:sz w:val="22"/>
              <w:szCs w:val="22"/>
            </w:rPr>
            <w:t>☐</w:t>
          </w:r>
        </w:sdtContent>
      </w:sdt>
      <w:r w:rsidR="008A04C2">
        <w:rPr>
          <w:rFonts w:asciiTheme="majorHAnsi" w:hAnsiTheme="majorHAnsi"/>
          <w:sz w:val="22"/>
          <w:szCs w:val="22"/>
        </w:rPr>
        <w:t xml:space="preserve"> </w:t>
      </w:r>
      <w:r w:rsidRPr="008A04C2">
        <w:rPr>
          <w:rFonts w:asciiTheme="majorHAnsi" w:hAnsiTheme="majorHAnsi"/>
          <w:sz w:val="22"/>
          <w:szCs w:val="22"/>
        </w:rPr>
        <w:t>Yes, all subjects</w:t>
      </w:r>
    </w:p>
    <w:p w14:paraId="089942A7" w14:textId="60B86423" w:rsidR="00C45EB6" w:rsidRPr="008A04C2" w:rsidRDefault="00C45EB6" w:rsidP="00C45EB6">
      <w:pPr>
        <w:rPr>
          <w:rFonts w:asciiTheme="majorHAnsi" w:hAnsiTheme="majorHAnsi"/>
          <w:sz w:val="22"/>
          <w:szCs w:val="22"/>
        </w:rPr>
      </w:pPr>
      <w:r w:rsidRPr="008A04C2">
        <w:rPr>
          <w:rFonts w:asciiTheme="majorHAnsi" w:hAnsiTheme="majorHAnsi"/>
          <w:sz w:val="22"/>
          <w:szCs w:val="22"/>
        </w:rPr>
        <w:t xml:space="preserve">              </w:t>
      </w:r>
      <w:r w:rsidR="008A04C2">
        <w:rPr>
          <w:rFonts w:asciiTheme="majorHAnsi" w:hAnsiTheme="majorHAnsi"/>
          <w:sz w:val="22"/>
          <w:szCs w:val="22"/>
        </w:rPr>
        <w:t xml:space="preserve">  </w:t>
      </w:r>
      <w:r w:rsidRPr="008A04C2">
        <w:rPr>
          <w:rFonts w:asciiTheme="majorHAnsi" w:hAnsiTheme="majorHAnsi"/>
          <w:sz w:val="22"/>
          <w:szCs w:val="22"/>
        </w:rPr>
        <w:t xml:space="preserve">           </w:t>
      </w:r>
      <w:sdt>
        <w:sdtPr>
          <w:rPr>
            <w:rFonts w:asciiTheme="majorHAnsi" w:hAnsiTheme="majorHAnsi"/>
            <w:sz w:val="22"/>
            <w:szCs w:val="22"/>
          </w:rPr>
          <w:id w:val="324018581"/>
          <w14:checkbox>
            <w14:checked w14:val="1"/>
            <w14:checkedState w14:val="2612" w14:font="MS Gothic"/>
            <w14:uncheckedState w14:val="2610" w14:font="MS Gothic"/>
          </w14:checkbox>
        </w:sdtPr>
        <w:sdtEndPr/>
        <w:sdtContent>
          <w:r w:rsidR="00C0648E">
            <w:rPr>
              <w:rFonts w:ascii="MS Gothic" w:eastAsia="MS Gothic" w:hAnsi="MS Gothic" w:hint="eastAsia"/>
              <w:sz w:val="22"/>
              <w:szCs w:val="22"/>
            </w:rPr>
            <w:t>☒</w:t>
          </w:r>
        </w:sdtContent>
      </w:sdt>
      <w:r w:rsidRPr="008A04C2">
        <w:rPr>
          <w:rFonts w:asciiTheme="majorHAnsi" w:hAnsiTheme="majorHAnsi"/>
          <w:sz w:val="22"/>
          <w:szCs w:val="22"/>
        </w:rPr>
        <w:t xml:space="preserve"> Yes, some of the subjects</w:t>
      </w:r>
    </w:p>
    <w:p w14:paraId="7A9EB50A" w14:textId="4E8AE160" w:rsidR="00C45EB6" w:rsidRPr="008A04C2" w:rsidRDefault="00C45EB6" w:rsidP="00C45EB6">
      <w:pPr>
        <w:rPr>
          <w:rFonts w:asciiTheme="majorHAnsi" w:hAnsiTheme="majorHAnsi"/>
          <w:sz w:val="22"/>
          <w:szCs w:val="22"/>
        </w:rPr>
      </w:pPr>
      <w:r w:rsidRPr="008A04C2">
        <w:rPr>
          <w:rFonts w:asciiTheme="majorHAnsi" w:hAnsiTheme="majorHAnsi"/>
          <w:sz w:val="22"/>
          <w:szCs w:val="22"/>
        </w:rPr>
        <w:t xml:space="preserve">                           </w:t>
      </w:r>
      <w:sdt>
        <w:sdtPr>
          <w:rPr>
            <w:rFonts w:asciiTheme="majorHAnsi" w:hAnsiTheme="majorHAnsi"/>
            <w:sz w:val="22"/>
            <w:szCs w:val="22"/>
          </w:rPr>
          <w:id w:val="-1932661587"/>
          <w14:checkbox>
            <w14:checked w14:val="0"/>
            <w14:checkedState w14:val="2612" w14:font="MS Gothic"/>
            <w14:uncheckedState w14:val="2610" w14:font="MS Gothic"/>
          </w14:checkbox>
        </w:sdtPr>
        <w:sdtEndPr/>
        <w:sdtContent>
          <w:r w:rsidR="008A04C2">
            <w:rPr>
              <w:rFonts w:ascii="MS Gothic" w:eastAsia="MS Gothic" w:hAnsi="MS Gothic" w:hint="eastAsia"/>
              <w:sz w:val="22"/>
              <w:szCs w:val="22"/>
            </w:rPr>
            <w:t>☐</w:t>
          </w:r>
        </w:sdtContent>
      </w:sdt>
      <w:r w:rsidR="008A04C2">
        <w:rPr>
          <w:rFonts w:asciiTheme="majorHAnsi" w:hAnsiTheme="majorHAnsi"/>
          <w:sz w:val="22"/>
          <w:szCs w:val="22"/>
        </w:rPr>
        <w:t xml:space="preserve"> </w:t>
      </w:r>
      <w:r w:rsidRPr="008A04C2">
        <w:rPr>
          <w:rFonts w:asciiTheme="majorHAnsi" w:hAnsiTheme="majorHAnsi"/>
          <w:sz w:val="22"/>
          <w:szCs w:val="22"/>
        </w:rPr>
        <w:t>No</w:t>
      </w:r>
    </w:p>
    <w:p w14:paraId="35943F90" w14:textId="77777777" w:rsidR="00C45EB6" w:rsidRPr="008A04C2" w:rsidRDefault="00C45EB6" w:rsidP="00C45EB6">
      <w:pPr>
        <w:rPr>
          <w:rFonts w:asciiTheme="majorHAnsi" w:hAnsiTheme="majorHAnsi"/>
          <w:sz w:val="22"/>
          <w:szCs w:val="22"/>
        </w:rPr>
      </w:pPr>
      <w:r w:rsidRPr="008A04C2">
        <w:rPr>
          <w:rFonts w:asciiTheme="majorHAnsi" w:hAnsiTheme="majorHAnsi"/>
          <w:sz w:val="22"/>
          <w:szCs w:val="22"/>
        </w:rPr>
        <w:t xml:space="preserve">              </w:t>
      </w:r>
    </w:p>
    <w:p w14:paraId="135745C4" w14:textId="490DB348" w:rsidR="00C45EB6" w:rsidRPr="008A04C2" w:rsidRDefault="00C45EB6" w:rsidP="00C0648E">
      <w:pPr>
        <w:ind w:left="720"/>
        <w:rPr>
          <w:rFonts w:asciiTheme="majorHAnsi" w:hAnsiTheme="majorHAnsi"/>
          <w:sz w:val="22"/>
          <w:szCs w:val="22"/>
        </w:rPr>
      </w:pPr>
      <w:r w:rsidRPr="008A04C2">
        <w:rPr>
          <w:rFonts w:asciiTheme="majorHAnsi" w:hAnsiTheme="majorHAnsi"/>
          <w:sz w:val="22"/>
          <w:szCs w:val="22"/>
        </w:rPr>
        <w:t>If yes, describe the nature of this relationship</w:t>
      </w:r>
      <w:r w:rsidR="00874795" w:rsidRPr="008A04C2">
        <w:rPr>
          <w:rFonts w:asciiTheme="majorHAnsi" w:hAnsiTheme="majorHAnsi"/>
          <w:sz w:val="22"/>
          <w:szCs w:val="22"/>
        </w:rPr>
        <w:t>:</w:t>
      </w:r>
      <w:r w:rsidR="008A04C2" w:rsidRPr="008A04C2">
        <w:rPr>
          <w:rFonts w:asciiTheme="majorHAnsi" w:hAnsiTheme="majorHAnsi"/>
          <w:sz w:val="22"/>
          <w:szCs w:val="22"/>
        </w:rPr>
        <w:t xml:space="preserve"> </w:t>
      </w:r>
      <w:r w:rsidR="00C0648E">
        <w:rPr>
          <w:rFonts w:asciiTheme="majorHAnsi" w:hAnsiTheme="majorHAnsi"/>
          <w:sz w:val="22"/>
          <w:szCs w:val="22"/>
        </w:rPr>
        <w:t xml:space="preserve">The PIs will have had a treating physician relationship with some if not </w:t>
      </w:r>
      <w:proofErr w:type="gramStart"/>
      <w:r w:rsidR="00C0648E">
        <w:rPr>
          <w:rFonts w:asciiTheme="majorHAnsi" w:hAnsiTheme="majorHAnsi"/>
          <w:sz w:val="22"/>
          <w:szCs w:val="22"/>
        </w:rPr>
        <w:t>all of</w:t>
      </w:r>
      <w:proofErr w:type="gramEnd"/>
      <w:r w:rsidR="00C0648E">
        <w:rPr>
          <w:rFonts w:asciiTheme="majorHAnsi" w:hAnsiTheme="majorHAnsi"/>
          <w:sz w:val="22"/>
          <w:szCs w:val="22"/>
        </w:rPr>
        <w:t xml:space="preserve"> the patients at Yale New Haven Hospital.</w:t>
      </w:r>
    </w:p>
    <w:p w14:paraId="161C2A80" w14:textId="77777777" w:rsidR="00C45EB6" w:rsidRPr="008A04C2" w:rsidRDefault="00C45EB6" w:rsidP="00C45EB6">
      <w:pPr>
        <w:rPr>
          <w:rFonts w:asciiTheme="majorHAnsi" w:hAnsiTheme="majorHAnsi"/>
          <w:sz w:val="22"/>
          <w:szCs w:val="22"/>
        </w:rPr>
      </w:pPr>
    </w:p>
    <w:p w14:paraId="250C9B93" w14:textId="41B7EB77" w:rsidR="008A04C2" w:rsidRPr="00335A4F" w:rsidRDefault="008A04C2" w:rsidP="00335A4F">
      <w:pPr>
        <w:pStyle w:val="ListParagraph"/>
        <w:numPr>
          <w:ilvl w:val="0"/>
          <w:numId w:val="8"/>
        </w:numPr>
        <w:ind w:left="360"/>
        <w:rPr>
          <w:rFonts w:asciiTheme="majorHAnsi" w:hAnsiTheme="majorHAnsi"/>
          <w:sz w:val="22"/>
          <w:szCs w:val="22"/>
        </w:rPr>
      </w:pPr>
      <w:r w:rsidRPr="00335A4F">
        <w:rPr>
          <w:rFonts w:asciiTheme="majorHAnsi" w:hAnsiTheme="majorHAnsi"/>
          <w:b/>
          <w:sz w:val="22"/>
          <w:szCs w:val="22"/>
        </w:rPr>
        <w:t>Nature of the data</w:t>
      </w:r>
      <w:r w:rsidR="00335A4F" w:rsidRPr="00335A4F">
        <w:rPr>
          <w:rFonts w:asciiTheme="majorHAnsi" w:hAnsiTheme="majorHAnsi"/>
          <w:b/>
          <w:sz w:val="22"/>
          <w:szCs w:val="22"/>
        </w:rPr>
        <w:t xml:space="preserve"> </w:t>
      </w:r>
      <w:r w:rsidR="00335A4F" w:rsidRPr="00335A4F">
        <w:rPr>
          <w:rFonts w:asciiTheme="majorHAnsi" w:hAnsiTheme="majorHAnsi"/>
          <w:sz w:val="22"/>
          <w:szCs w:val="22"/>
        </w:rPr>
        <w:t>(check applicable and answer the associated questions)</w:t>
      </w:r>
      <w:r w:rsidRPr="00335A4F">
        <w:rPr>
          <w:rFonts w:asciiTheme="majorHAnsi" w:hAnsiTheme="majorHAnsi"/>
          <w:sz w:val="22"/>
          <w:szCs w:val="22"/>
        </w:rPr>
        <w:t>:</w:t>
      </w:r>
    </w:p>
    <w:p w14:paraId="301DAA8B" w14:textId="1BC1A034" w:rsidR="00C45EB6" w:rsidRPr="008A04C2" w:rsidRDefault="003B4F38" w:rsidP="00335A4F">
      <w:pPr>
        <w:ind w:left="360"/>
        <w:rPr>
          <w:rFonts w:asciiTheme="majorHAnsi" w:hAnsiTheme="majorHAnsi"/>
          <w:sz w:val="22"/>
          <w:szCs w:val="22"/>
        </w:rPr>
      </w:pPr>
      <w:sdt>
        <w:sdtPr>
          <w:rPr>
            <w:rFonts w:asciiTheme="majorHAnsi" w:hAnsiTheme="majorHAnsi"/>
            <w:b/>
            <w:sz w:val="22"/>
            <w:szCs w:val="22"/>
          </w:rPr>
          <w:id w:val="-1034113514"/>
          <w14:checkbox>
            <w14:checked w14:val="1"/>
            <w14:checkedState w14:val="2612" w14:font="MS Gothic"/>
            <w14:uncheckedState w14:val="2610" w14:font="MS Gothic"/>
          </w14:checkbox>
        </w:sdtPr>
        <w:sdtEndPr/>
        <w:sdtContent>
          <w:r w:rsidR="00C0648E">
            <w:rPr>
              <w:rFonts w:ascii="MS Gothic" w:eastAsia="MS Gothic" w:hAnsi="MS Gothic" w:hint="eastAsia"/>
              <w:b/>
              <w:sz w:val="22"/>
              <w:szCs w:val="22"/>
            </w:rPr>
            <w:t>☒</w:t>
          </w:r>
        </w:sdtContent>
      </w:sdt>
      <w:r w:rsidR="00335A4F">
        <w:rPr>
          <w:rFonts w:asciiTheme="majorHAnsi" w:hAnsiTheme="majorHAnsi"/>
          <w:b/>
          <w:sz w:val="22"/>
          <w:szCs w:val="22"/>
        </w:rPr>
        <w:t xml:space="preserve"> R</w:t>
      </w:r>
      <w:r w:rsidR="00C45EB6" w:rsidRPr="008A04C2">
        <w:rPr>
          <w:rFonts w:asciiTheme="majorHAnsi" w:hAnsiTheme="majorHAnsi"/>
          <w:b/>
          <w:sz w:val="22"/>
          <w:szCs w:val="22"/>
        </w:rPr>
        <w:t>etrospective</w:t>
      </w:r>
      <w:r w:rsidR="00335A4F">
        <w:rPr>
          <w:rFonts w:asciiTheme="majorHAnsi" w:hAnsiTheme="majorHAnsi"/>
          <w:b/>
          <w:sz w:val="22"/>
          <w:szCs w:val="22"/>
        </w:rPr>
        <w:t xml:space="preserve"> </w:t>
      </w:r>
      <w:r w:rsidR="00335A4F" w:rsidRPr="00335A4F">
        <w:rPr>
          <w:rFonts w:asciiTheme="majorHAnsi" w:hAnsiTheme="majorHAnsi"/>
          <w:sz w:val="22"/>
          <w:szCs w:val="22"/>
        </w:rPr>
        <w:t>(</w:t>
      </w:r>
      <w:r w:rsidR="00335A4F">
        <w:rPr>
          <w:rFonts w:asciiTheme="majorHAnsi" w:hAnsiTheme="majorHAnsi"/>
          <w:sz w:val="22"/>
          <w:szCs w:val="22"/>
        </w:rPr>
        <w:t>data already in existence)</w:t>
      </w:r>
      <w:r w:rsidR="00C45EB6" w:rsidRPr="008A04C2">
        <w:rPr>
          <w:rFonts w:asciiTheme="majorHAnsi" w:hAnsiTheme="majorHAnsi"/>
          <w:sz w:val="22"/>
          <w:szCs w:val="22"/>
        </w:rPr>
        <w:t xml:space="preserve"> </w:t>
      </w:r>
    </w:p>
    <w:p w14:paraId="7D246072" w14:textId="6B30E79F" w:rsidR="00C45EB6" w:rsidRDefault="00C45EB6" w:rsidP="00335A4F">
      <w:pPr>
        <w:ind w:left="630"/>
        <w:rPr>
          <w:rFonts w:asciiTheme="majorHAnsi" w:hAnsiTheme="majorHAnsi"/>
          <w:sz w:val="22"/>
          <w:szCs w:val="22"/>
        </w:rPr>
      </w:pPr>
      <w:r w:rsidRPr="008A04C2">
        <w:rPr>
          <w:rFonts w:asciiTheme="majorHAnsi" w:hAnsiTheme="majorHAnsi"/>
          <w:sz w:val="22"/>
          <w:szCs w:val="22"/>
        </w:rPr>
        <w:t>Dates of the medical records that will be reviewed</w:t>
      </w:r>
      <w:r w:rsidR="00335A4F">
        <w:rPr>
          <w:rFonts w:asciiTheme="majorHAnsi" w:hAnsiTheme="majorHAnsi"/>
          <w:sz w:val="22"/>
          <w:szCs w:val="22"/>
        </w:rPr>
        <w:t>:</w:t>
      </w:r>
      <w:r w:rsidRPr="008A04C2">
        <w:rPr>
          <w:rFonts w:asciiTheme="majorHAnsi" w:hAnsiTheme="majorHAnsi"/>
          <w:sz w:val="22"/>
          <w:szCs w:val="22"/>
        </w:rPr>
        <w:t xml:space="preserve"> </w:t>
      </w:r>
      <w:r w:rsidR="00C0648E" w:rsidRPr="00C0648E">
        <w:rPr>
          <w:rFonts w:asciiTheme="minorHAnsi" w:hAnsiTheme="minorHAnsi" w:cs="TimesNewRomanPS"/>
          <w:sz w:val="22"/>
          <w:szCs w:val="22"/>
        </w:rPr>
        <w:t xml:space="preserve">January 2007 </w:t>
      </w:r>
      <w:r w:rsidRPr="008A04C2">
        <w:rPr>
          <w:rFonts w:asciiTheme="majorHAnsi" w:hAnsiTheme="majorHAnsi"/>
          <w:sz w:val="22"/>
          <w:szCs w:val="22"/>
        </w:rPr>
        <w:t xml:space="preserve">to </w:t>
      </w:r>
      <w:r w:rsidR="00C0648E" w:rsidRPr="00C0648E">
        <w:rPr>
          <w:rFonts w:asciiTheme="minorHAnsi" w:hAnsiTheme="minorHAnsi" w:cs="TimesNewRomanPS"/>
          <w:sz w:val="22"/>
          <w:szCs w:val="22"/>
        </w:rPr>
        <w:t>January 2017.</w:t>
      </w:r>
    </w:p>
    <w:p w14:paraId="6BBECA97" w14:textId="77777777" w:rsidR="00335A4F" w:rsidRDefault="00335A4F" w:rsidP="00335A4F">
      <w:pPr>
        <w:ind w:firstLine="360"/>
        <w:rPr>
          <w:rFonts w:asciiTheme="majorHAnsi" w:hAnsiTheme="majorHAnsi"/>
          <w:sz w:val="22"/>
          <w:szCs w:val="22"/>
        </w:rPr>
      </w:pPr>
    </w:p>
    <w:p w14:paraId="77950054" w14:textId="49EBEDFF" w:rsidR="00C45EB6" w:rsidRPr="008A04C2" w:rsidRDefault="003B4F38" w:rsidP="00335A4F">
      <w:pPr>
        <w:ind w:firstLine="360"/>
        <w:rPr>
          <w:rFonts w:asciiTheme="majorHAnsi" w:hAnsiTheme="majorHAnsi"/>
          <w:sz w:val="22"/>
          <w:szCs w:val="22"/>
        </w:rPr>
      </w:pPr>
      <w:sdt>
        <w:sdtPr>
          <w:rPr>
            <w:rFonts w:asciiTheme="majorHAnsi" w:hAnsiTheme="majorHAnsi"/>
            <w:sz w:val="22"/>
            <w:szCs w:val="22"/>
          </w:rPr>
          <w:id w:val="-304391261"/>
          <w14:checkbox>
            <w14:checked w14:val="0"/>
            <w14:checkedState w14:val="2612" w14:font="MS Gothic"/>
            <w14:uncheckedState w14:val="2610" w14:font="MS Gothic"/>
          </w14:checkbox>
        </w:sdtPr>
        <w:sdtEndPr/>
        <w:sdtContent>
          <w:r w:rsidR="00335A4F">
            <w:rPr>
              <w:rFonts w:ascii="MS Gothic" w:eastAsia="MS Gothic" w:hAnsi="MS Gothic" w:hint="eastAsia"/>
              <w:sz w:val="22"/>
              <w:szCs w:val="22"/>
            </w:rPr>
            <w:t>☐</w:t>
          </w:r>
        </w:sdtContent>
      </w:sdt>
      <w:r w:rsidR="00335A4F">
        <w:rPr>
          <w:rFonts w:asciiTheme="majorHAnsi" w:hAnsiTheme="majorHAnsi"/>
          <w:sz w:val="22"/>
          <w:szCs w:val="22"/>
        </w:rPr>
        <w:t xml:space="preserve"> </w:t>
      </w:r>
      <w:r w:rsidR="00335A4F" w:rsidRPr="00335A4F">
        <w:rPr>
          <w:rFonts w:asciiTheme="majorHAnsi" w:hAnsiTheme="majorHAnsi"/>
          <w:b/>
          <w:sz w:val="22"/>
          <w:szCs w:val="22"/>
        </w:rPr>
        <w:t>Prospective</w:t>
      </w:r>
      <w:r w:rsidR="00C45EB6" w:rsidRPr="00335A4F">
        <w:rPr>
          <w:rFonts w:asciiTheme="majorHAnsi" w:hAnsiTheme="majorHAnsi"/>
          <w:b/>
          <w:sz w:val="22"/>
          <w:szCs w:val="22"/>
        </w:rPr>
        <w:t xml:space="preserve"> </w:t>
      </w:r>
      <w:r w:rsidR="00335A4F" w:rsidRPr="00335A4F">
        <w:rPr>
          <w:rFonts w:asciiTheme="majorHAnsi" w:hAnsiTheme="majorHAnsi"/>
          <w:sz w:val="22"/>
          <w:szCs w:val="22"/>
        </w:rPr>
        <w:t>(records that will be created in the future)</w:t>
      </w:r>
    </w:p>
    <w:p w14:paraId="02299FB6" w14:textId="77777777" w:rsidR="00335A4F" w:rsidRDefault="00335A4F" w:rsidP="00335A4F">
      <w:pPr>
        <w:ind w:left="630"/>
        <w:rPr>
          <w:rFonts w:asciiTheme="majorHAnsi" w:hAnsiTheme="majorHAnsi"/>
          <w:sz w:val="22"/>
          <w:szCs w:val="22"/>
        </w:rPr>
      </w:pPr>
      <w:r w:rsidRPr="008A04C2">
        <w:rPr>
          <w:rFonts w:asciiTheme="majorHAnsi" w:hAnsiTheme="majorHAnsi"/>
          <w:sz w:val="22"/>
          <w:szCs w:val="22"/>
        </w:rPr>
        <w:t>Dates of the medical records that will be reviewed</w:t>
      </w:r>
      <w:r>
        <w:rPr>
          <w:rFonts w:asciiTheme="majorHAnsi" w:hAnsiTheme="majorHAnsi"/>
          <w:sz w:val="22"/>
          <w:szCs w:val="22"/>
        </w:rPr>
        <w:t>:</w:t>
      </w:r>
      <w:r w:rsidRPr="008A04C2">
        <w:rPr>
          <w:rFonts w:asciiTheme="majorHAnsi" w:hAnsiTheme="majorHAnsi"/>
          <w:sz w:val="22"/>
          <w:szCs w:val="22"/>
        </w:rPr>
        <w:t xml:space="preserve"> </w:t>
      </w:r>
      <w:sdt>
        <w:sdtPr>
          <w:rPr>
            <w:rFonts w:asciiTheme="majorHAnsi" w:hAnsiTheme="majorHAnsi"/>
            <w:sz w:val="22"/>
            <w:szCs w:val="22"/>
          </w:rPr>
          <w:tag w:val="beginning date"/>
          <w:id w:val="-314726510"/>
          <w:placeholder>
            <w:docPart w:val="2E8812F281A1440683EBC2BD56503CBF"/>
          </w:placeholder>
          <w:temporary/>
          <w:showingPlcHdr/>
          <w:text/>
        </w:sdtPr>
        <w:sdtEndPr/>
        <w:sdtContent>
          <w:r>
            <w:rPr>
              <w:rStyle w:val="PlaceholderText"/>
              <w:rFonts w:asciiTheme="majorHAnsi" w:hAnsiTheme="majorHAnsi"/>
              <w:sz w:val="22"/>
              <w:szCs w:val="22"/>
            </w:rPr>
            <w:t>Write here</w:t>
          </w:r>
        </w:sdtContent>
      </w:sdt>
      <w:r w:rsidRPr="008A04C2">
        <w:rPr>
          <w:rFonts w:asciiTheme="majorHAnsi" w:hAnsiTheme="majorHAnsi"/>
          <w:sz w:val="22"/>
          <w:szCs w:val="22"/>
        </w:rPr>
        <w:t xml:space="preserve"> to </w:t>
      </w:r>
      <w:sdt>
        <w:sdtPr>
          <w:rPr>
            <w:rFonts w:asciiTheme="majorHAnsi" w:hAnsiTheme="majorHAnsi"/>
            <w:sz w:val="22"/>
            <w:szCs w:val="22"/>
          </w:rPr>
          <w:id w:val="-78991402"/>
          <w:placeholder>
            <w:docPart w:val="DB2A480023B945659766F4EE86126204"/>
          </w:placeholder>
          <w:temporary/>
          <w:showingPlcHdr/>
          <w:text/>
        </w:sdtPr>
        <w:sdtEndPr/>
        <w:sdtContent>
          <w:r>
            <w:rPr>
              <w:rStyle w:val="PlaceholderText"/>
              <w:rFonts w:asciiTheme="majorHAnsi" w:hAnsiTheme="majorHAnsi"/>
              <w:sz w:val="22"/>
              <w:szCs w:val="22"/>
            </w:rPr>
            <w:t>Write here</w:t>
          </w:r>
        </w:sdtContent>
      </w:sdt>
    </w:p>
    <w:p w14:paraId="61120074" w14:textId="77777777" w:rsidR="00335A4F" w:rsidRDefault="00335A4F" w:rsidP="00335A4F">
      <w:pPr>
        <w:rPr>
          <w:rFonts w:asciiTheme="majorHAnsi" w:hAnsiTheme="majorHAnsi"/>
          <w:sz w:val="22"/>
          <w:szCs w:val="22"/>
        </w:rPr>
      </w:pPr>
      <w:r w:rsidRPr="008A04C2">
        <w:rPr>
          <w:rFonts w:asciiTheme="majorHAnsi" w:hAnsiTheme="majorHAnsi"/>
          <w:sz w:val="22"/>
          <w:szCs w:val="22"/>
        </w:rPr>
        <w:t xml:space="preserve"> </w:t>
      </w:r>
    </w:p>
    <w:p w14:paraId="4229C75E" w14:textId="77572200" w:rsidR="0082509D" w:rsidRPr="008A04C2" w:rsidRDefault="003B4F38" w:rsidP="00335A4F">
      <w:pPr>
        <w:ind w:left="450" w:hanging="90"/>
        <w:rPr>
          <w:rFonts w:asciiTheme="majorHAnsi" w:hAnsiTheme="majorHAnsi"/>
          <w:sz w:val="22"/>
          <w:szCs w:val="22"/>
        </w:rPr>
      </w:pPr>
      <w:sdt>
        <w:sdtPr>
          <w:rPr>
            <w:rFonts w:asciiTheme="majorHAnsi" w:hAnsiTheme="majorHAnsi"/>
            <w:sz w:val="22"/>
            <w:szCs w:val="22"/>
          </w:rPr>
          <w:id w:val="-728768654"/>
          <w14:checkbox>
            <w14:checked w14:val="0"/>
            <w14:checkedState w14:val="2612" w14:font="MS Gothic"/>
            <w14:uncheckedState w14:val="2610" w14:font="MS Gothic"/>
          </w14:checkbox>
        </w:sdtPr>
        <w:sdtEndPr/>
        <w:sdtContent>
          <w:r w:rsidR="00335A4F">
            <w:rPr>
              <w:rFonts w:ascii="MS Gothic" w:eastAsia="MS Gothic" w:hAnsi="MS Gothic" w:hint="eastAsia"/>
              <w:sz w:val="22"/>
              <w:szCs w:val="22"/>
            </w:rPr>
            <w:t>☐</w:t>
          </w:r>
        </w:sdtContent>
      </w:sdt>
      <w:r w:rsidR="00335A4F">
        <w:rPr>
          <w:rFonts w:asciiTheme="majorHAnsi" w:hAnsiTheme="majorHAnsi"/>
          <w:sz w:val="22"/>
          <w:szCs w:val="22"/>
        </w:rPr>
        <w:t xml:space="preserve"> </w:t>
      </w:r>
      <w:r w:rsidR="00335A4F">
        <w:rPr>
          <w:rFonts w:asciiTheme="majorHAnsi" w:hAnsiTheme="majorHAnsi"/>
          <w:b/>
          <w:sz w:val="22"/>
          <w:szCs w:val="22"/>
        </w:rPr>
        <w:t>B</w:t>
      </w:r>
      <w:r w:rsidR="00C45EB6" w:rsidRPr="00335A4F">
        <w:rPr>
          <w:rFonts w:asciiTheme="majorHAnsi" w:hAnsiTheme="majorHAnsi"/>
          <w:b/>
          <w:sz w:val="22"/>
          <w:szCs w:val="22"/>
        </w:rPr>
        <w:t>oth retrospective and prospective</w:t>
      </w:r>
    </w:p>
    <w:p w14:paraId="59E8BC25" w14:textId="77777777" w:rsidR="00335A4F" w:rsidRDefault="00335A4F" w:rsidP="00335A4F">
      <w:pPr>
        <w:ind w:left="630"/>
        <w:rPr>
          <w:rFonts w:asciiTheme="majorHAnsi" w:hAnsiTheme="majorHAnsi"/>
          <w:sz w:val="22"/>
          <w:szCs w:val="22"/>
        </w:rPr>
      </w:pPr>
      <w:r w:rsidRPr="008A04C2">
        <w:rPr>
          <w:rFonts w:asciiTheme="majorHAnsi" w:hAnsiTheme="majorHAnsi"/>
          <w:sz w:val="22"/>
          <w:szCs w:val="22"/>
        </w:rPr>
        <w:t>Dates of the medical records that will be reviewed</w:t>
      </w:r>
      <w:r>
        <w:rPr>
          <w:rFonts w:asciiTheme="majorHAnsi" w:hAnsiTheme="majorHAnsi"/>
          <w:sz w:val="22"/>
          <w:szCs w:val="22"/>
        </w:rPr>
        <w:t>:</w:t>
      </w:r>
      <w:r w:rsidRPr="008A04C2">
        <w:rPr>
          <w:rFonts w:asciiTheme="majorHAnsi" w:hAnsiTheme="majorHAnsi"/>
          <w:sz w:val="22"/>
          <w:szCs w:val="22"/>
        </w:rPr>
        <w:t xml:space="preserve"> </w:t>
      </w:r>
      <w:sdt>
        <w:sdtPr>
          <w:rPr>
            <w:rFonts w:asciiTheme="majorHAnsi" w:hAnsiTheme="majorHAnsi"/>
            <w:sz w:val="22"/>
            <w:szCs w:val="22"/>
          </w:rPr>
          <w:tag w:val="beginning date"/>
          <w:id w:val="-619610191"/>
          <w:placeholder>
            <w:docPart w:val="7CA5CA81E26B454E875958354E0D8B6E"/>
          </w:placeholder>
          <w:temporary/>
          <w:showingPlcHdr/>
          <w:text/>
        </w:sdtPr>
        <w:sdtEndPr/>
        <w:sdtContent>
          <w:r>
            <w:rPr>
              <w:rStyle w:val="PlaceholderText"/>
              <w:rFonts w:asciiTheme="majorHAnsi" w:hAnsiTheme="majorHAnsi"/>
              <w:sz w:val="22"/>
              <w:szCs w:val="22"/>
            </w:rPr>
            <w:t>Write here</w:t>
          </w:r>
        </w:sdtContent>
      </w:sdt>
      <w:r w:rsidRPr="008A04C2">
        <w:rPr>
          <w:rFonts w:asciiTheme="majorHAnsi" w:hAnsiTheme="majorHAnsi"/>
          <w:sz w:val="22"/>
          <w:szCs w:val="22"/>
        </w:rPr>
        <w:t xml:space="preserve"> to </w:t>
      </w:r>
      <w:sdt>
        <w:sdtPr>
          <w:rPr>
            <w:rFonts w:asciiTheme="majorHAnsi" w:hAnsiTheme="majorHAnsi"/>
            <w:sz w:val="22"/>
            <w:szCs w:val="22"/>
          </w:rPr>
          <w:id w:val="-7063839"/>
          <w:placeholder>
            <w:docPart w:val="A5D75B202DDD4344AC0E81F20EC99478"/>
          </w:placeholder>
          <w:temporary/>
          <w:showingPlcHdr/>
          <w:text/>
        </w:sdtPr>
        <w:sdtEndPr/>
        <w:sdtContent>
          <w:r>
            <w:rPr>
              <w:rStyle w:val="PlaceholderText"/>
              <w:rFonts w:asciiTheme="majorHAnsi" w:hAnsiTheme="majorHAnsi"/>
              <w:sz w:val="22"/>
              <w:szCs w:val="22"/>
            </w:rPr>
            <w:t>Write here</w:t>
          </w:r>
        </w:sdtContent>
      </w:sdt>
    </w:p>
    <w:p w14:paraId="2DCB712C" w14:textId="77777777" w:rsidR="0082509D" w:rsidRPr="008A04C2" w:rsidRDefault="0082509D" w:rsidP="00C45EB6">
      <w:pPr>
        <w:ind w:left="720"/>
        <w:rPr>
          <w:rFonts w:asciiTheme="majorHAnsi" w:hAnsiTheme="majorHAnsi"/>
          <w:sz w:val="22"/>
          <w:szCs w:val="22"/>
        </w:rPr>
      </w:pPr>
    </w:p>
    <w:p w14:paraId="235BF21D" w14:textId="5B8F9171" w:rsidR="00C45EB6" w:rsidRPr="008A04C2" w:rsidRDefault="00C45EB6" w:rsidP="00C45EB6">
      <w:pPr>
        <w:ind w:left="720"/>
        <w:rPr>
          <w:rFonts w:asciiTheme="majorHAnsi" w:hAnsiTheme="majorHAnsi"/>
          <w:sz w:val="22"/>
          <w:szCs w:val="22"/>
        </w:rPr>
      </w:pPr>
      <w:r w:rsidRPr="008A04C2">
        <w:rPr>
          <w:rFonts w:asciiTheme="majorHAnsi" w:hAnsiTheme="majorHAnsi"/>
          <w:sz w:val="22"/>
          <w:szCs w:val="22"/>
        </w:rPr>
        <w:t xml:space="preserve">If at all </w:t>
      </w:r>
      <w:r w:rsidRPr="00335A4F">
        <w:rPr>
          <w:rFonts w:asciiTheme="majorHAnsi" w:hAnsiTheme="majorHAnsi"/>
          <w:b/>
          <w:sz w:val="22"/>
          <w:szCs w:val="22"/>
        </w:rPr>
        <w:t>prospective,</w:t>
      </w:r>
      <w:r w:rsidRPr="008A04C2">
        <w:rPr>
          <w:rFonts w:asciiTheme="majorHAnsi" w:hAnsiTheme="majorHAnsi"/>
          <w:sz w:val="22"/>
          <w:szCs w:val="22"/>
        </w:rPr>
        <w:t xml:space="preserve"> consider whether verbal or signed consent should be obtained. </w:t>
      </w:r>
    </w:p>
    <w:p w14:paraId="1963F856" w14:textId="6FC947F5" w:rsidR="00C45EB6" w:rsidRDefault="00C45EB6" w:rsidP="00C45EB6">
      <w:pPr>
        <w:ind w:left="720" w:firstLine="720"/>
        <w:rPr>
          <w:rFonts w:asciiTheme="majorHAnsi" w:hAnsiTheme="majorHAnsi"/>
          <w:sz w:val="22"/>
          <w:szCs w:val="22"/>
        </w:rPr>
      </w:pPr>
      <w:r w:rsidRPr="008A04C2">
        <w:rPr>
          <w:rFonts w:asciiTheme="majorHAnsi" w:hAnsiTheme="majorHAnsi"/>
          <w:sz w:val="22"/>
          <w:szCs w:val="22"/>
        </w:rPr>
        <w:t xml:space="preserve">Should consent be obtained?  Yes </w:t>
      </w:r>
      <w:sdt>
        <w:sdtPr>
          <w:rPr>
            <w:rFonts w:asciiTheme="majorHAnsi" w:hAnsiTheme="majorHAnsi"/>
            <w:sz w:val="22"/>
            <w:szCs w:val="22"/>
          </w:rPr>
          <w:id w:val="-961964011"/>
          <w14:checkbox>
            <w14:checked w14:val="0"/>
            <w14:checkedState w14:val="2612" w14:font="MS Gothic"/>
            <w14:uncheckedState w14:val="2610" w14:font="MS Gothic"/>
          </w14:checkbox>
        </w:sdtPr>
        <w:sdtEndPr/>
        <w:sdtContent>
          <w:r w:rsidR="00335A4F">
            <w:rPr>
              <w:rFonts w:ascii="MS Gothic" w:eastAsia="MS Gothic" w:hAnsi="MS Gothic" w:hint="eastAsia"/>
              <w:sz w:val="22"/>
              <w:szCs w:val="22"/>
            </w:rPr>
            <w:t>☐</w:t>
          </w:r>
        </w:sdtContent>
      </w:sdt>
      <w:r w:rsidRPr="008A04C2">
        <w:rPr>
          <w:rFonts w:asciiTheme="majorHAnsi" w:hAnsiTheme="majorHAnsi"/>
          <w:sz w:val="22"/>
          <w:szCs w:val="22"/>
        </w:rPr>
        <w:t xml:space="preserve"> No </w:t>
      </w:r>
      <w:sdt>
        <w:sdtPr>
          <w:rPr>
            <w:rFonts w:asciiTheme="majorHAnsi" w:hAnsiTheme="majorHAnsi"/>
            <w:sz w:val="22"/>
            <w:szCs w:val="22"/>
          </w:rPr>
          <w:id w:val="-97947393"/>
          <w14:checkbox>
            <w14:checked w14:val="0"/>
            <w14:checkedState w14:val="2612" w14:font="MS Gothic"/>
            <w14:uncheckedState w14:val="2610" w14:font="MS Gothic"/>
          </w14:checkbox>
        </w:sdtPr>
        <w:sdtEndPr/>
        <w:sdtContent>
          <w:r w:rsidR="00335A4F">
            <w:rPr>
              <w:rFonts w:ascii="MS Gothic" w:eastAsia="MS Gothic" w:hAnsi="MS Gothic" w:hint="eastAsia"/>
              <w:sz w:val="22"/>
              <w:szCs w:val="22"/>
            </w:rPr>
            <w:t>☐</w:t>
          </w:r>
        </w:sdtContent>
      </w:sdt>
    </w:p>
    <w:p w14:paraId="17DA6596" w14:textId="77777777" w:rsidR="00CA4BB0" w:rsidRPr="008A04C2" w:rsidRDefault="00CA4BB0" w:rsidP="00C45EB6">
      <w:pPr>
        <w:ind w:left="720" w:firstLine="720"/>
        <w:rPr>
          <w:rFonts w:asciiTheme="majorHAnsi" w:hAnsiTheme="majorHAnsi"/>
          <w:sz w:val="22"/>
          <w:szCs w:val="22"/>
        </w:rPr>
      </w:pPr>
    </w:p>
    <w:p w14:paraId="5D8C725D" w14:textId="1AB66371" w:rsidR="00C45EB6" w:rsidRPr="008A04C2" w:rsidRDefault="00C45EB6" w:rsidP="00CA4BB0">
      <w:pPr>
        <w:pBdr>
          <w:top w:val="single" w:sz="4" w:space="1" w:color="auto"/>
          <w:left w:val="single" w:sz="4" w:space="4" w:color="auto"/>
          <w:bottom w:val="single" w:sz="4" w:space="1" w:color="auto"/>
          <w:right w:val="single" w:sz="4" w:space="4" w:color="auto"/>
        </w:pBdr>
        <w:shd w:val="clear" w:color="auto" w:fill="BDD6EE" w:themeFill="accent1" w:themeFillTint="66"/>
        <w:ind w:left="720"/>
        <w:rPr>
          <w:rFonts w:asciiTheme="majorHAnsi" w:hAnsiTheme="majorHAnsi"/>
          <w:sz w:val="22"/>
          <w:szCs w:val="22"/>
        </w:rPr>
      </w:pPr>
      <w:r w:rsidRPr="008A04C2">
        <w:rPr>
          <w:rFonts w:asciiTheme="majorHAnsi" w:hAnsiTheme="majorHAnsi"/>
          <w:sz w:val="22"/>
          <w:szCs w:val="22"/>
        </w:rPr>
        <w:t>If consent is to be obtained</w:t>
      </w:r>
      <w:r w:rsidR="00874795" w:rsidRPr="008A04C2">
        <w:rPr>
          <w:rFonts w:asciiTheme="majorHAnsi" w:hAnsiTheme="majorHAnsi"/>
          <w:sz w:val="22"/>
          <w:szCs w:val="22"/>
        </w:rPr>
        <w:t>,</w:t>
      </w:r>
      <w:r w:rsidRPr="008A04C2">
        <w:rPr>
          <w:rFonts w:asciiTheme="majorHAnsi" w:hAnsiTheme="majorHAnsi"/>
          <w:sz w:val="22"/>
          <w:szCs w:val="22"/>
        </w:rPr>
        <w:t xml:space="preserve"> see </w:t>
      </w:r>
      <w:r w:rsidRPr="008A04C2">
        <w:rPr>
          <w:rFonts w:asciiTheme="majorHAnsi" w:hAnsiTheme="majorHAnsi"/>
          <w:b/>
          <w:sz w:val="22"/>
          <w:szCs w:val="22"/>
        </w:rPr>
        <w:t>Appendix I</w:t>
      </w:r>
      <w:r w:rsidRPr="008A04C2">
        <w:rPr>
          <w:rFonts w:asciiTheme="majorHAnsi" w:hAnsiTheme="majorHAnsi"/>
          <w:sz w:val="22"/>
          <w:szCs w:val="22"/>
        </w:rPr>
        <w:t xml:space="preserve"> for required additional questions. </w:t>
      </w:r>
    </w:p>
    <w:p w14:paraId="6A457095" w14:textId="3CB715A9" w:rsidR="00C45EB6" w:rsidRPr="00CA4BB0" w:rsidRDefault="00CA4BB0" w:rsidP="00CA4BB0">
      <w:pPr>
        <w:pStyle w:val="ListParagraph"/>
        <w:numPr>
          <w:ilvl w:val="0"/>
          <w:numId w:val="8"/>
        </w:numPr>
        <w:ind w:left="360"/>
        <w:rPr>
          <w:rFonts w:asciiTheme="majorHAnsi" w:hAnsiTheme="majorHAnsi"/>
          <w:b/>
          <w:sz w:val="22"/>
          <w:szCs w:val="22"/>
        </w:rPr>
      </w:pPr>
      <w:r>
        <w:rPr>
          <w:rFonts w:asciiTheme="majorHAnsi" w:hAnsiTheme="majorHAnsi"/>
          <w:b/>
          <w:sz w:val="22"/>
          <w:szCs w:val="22"/>
        </w:rPr>
        <w:t>I</w:t>
      </w:r>
      <w:r w:rsidR="00C45EB6" w:rsidRPr="00CA4BB0">
        <w:rPr>
          <w:rFonts w:asciiTheme="majorHAnsi" w:hAnsiTheme="majorHAnsi"/>
          <w:b/>
          <w:sz w:val="22"/>
          <w:szCs w:val="22"/>
        </w:rPr>
        <w:t>nformation collected and recorded</w:t>
      </w:r>
      <w:r>
        <w:rPr>
          <w:rFonts w:asciiTheme="majorHAnsi" w:hAnsiTheme="majorHAnsi"/>
          <w:b/>
          <w:sz w:val="22"/>
          <w:szCs w:val="22"/>
        </w:rPr>
        <w:t xml:space="preserve"> from medical records.</w:t>
      </w:r>
      <w:r w:rsidR="00C45EB6" w:rsidRPr="00CA4BB0">
        <w:rPr>
          <w:rFonts w:asciiTheme="majorHAnsi" w:hAnsiTheme="majorHAnsi"/>
          <w:b/>
          <w:sz w:val="22"/>
          <w:szCs w:val="22"/>
        </w:rPr>
        <w:t xml:space="preserve"> </w:t>
      </w:r>
    </w:p>
    <w:p w14:paraId="253F130E" w14:textId="2A176F89" w:rsidR="00815FBA" w:rsidRPr="008A04C2" w:rsidRDefault="00815FBA" w:rsidP="00815FBA">
      <w:pPr>
        <w:ind w:left="360" w:hanging="1080"/>
        <w:rPr>
          <w:rFonts w:asciiTheme="majorHAnsi" w:hAnsiTheme="majorHAnsi"/>
          <w:sz w:val="22"/>
          <w:szCs w:val="22"/>
        </w:rPr>
      </w:pPr>
    </w:p>
    <w:p w14:paraId="77076B62" w14:textId="77777777" w:rsidR="00C0648E" w:rsidRDefault="00815FBA" w:rsidP="00CA4BB0">
      <w:pPr>
        <w:pStyle w:val="ListParagraph"/>
        <w:numPr>
          <w:ilvl w:val="0"/>
          <w:numId w:val="11"/>
        </w:numPr>
        <w:tabs>
          <w:tab w:val="left" w:pos="720"/>
        </w:tabs>
        <w:rPr>
          <w:rFonts w:asciiTheme="majorHAnsi" w:hAnsiTheme="majorHAnsi"/>
          <w:sz w:val="22"/>
          <w:szCs w:val="22"/>
        </w:rPr>
      </w:pPr>
      <w:r w:rsidRPr="00CA4BB0">
        <w:rPr>
          <w:rFonts w:asciiTheme="majorHAnsi" w:hAnsiTheme="majorHAnsi"/>
          <w:sz w:val="22"/>
          <w:szCs w:val="22"/>
        </w:rPr>
        <w:t>L</w:t>
      </w:r>
      <w:r w:rsidR="00C45EB6" w:rsidRPr="00CA4BB0">
        <w:rPr>
          <w:rFonts w:asciiTheme="majorHAnsi" w:hAnsiTheme="majorHAnsi"/>
          <w:sz w:val="22"/>
          <w:szCs w:val="22"/>
        </w:rPr>
        <w:t>ist all data to be recorded from the chart (i.e., MRN, name, diagnosis). Only those items listed on this application may be requested from JDAT.  Note that only the minimum information necessary to conduct the research should be used.</w:t>
      </w:r>
      <w:r w:rsidR="00CA4BB0">
        <w:rPr>
          <w:rFonts w:asciiTheme="majorHAnsi" w:hAnsiTheme="majorHAnsi"/>
          <w:sz w:val="22"/>
          <w:szCs w:val="22"/>
        </w:rPr>
        <w:t xml:space="preserve"> </w:t>
      </w:r>
    </w:p>
    <w:p w14:paraId="14C5D81F" w14:textId="58718636" w:rsidR="00C45EB6" w:rsidRDefault="00C0648E" w:rsidP="00C0648E">
      <w:pPr>
        <w:pStyle w:val="ListParagraph"/>
        <w:tabs>
          <w:tab w:val="left" w:pos="720"/>
        </w:tabs>
        <w:rPr>
          <w:rFonts w:asciiTheme="minorHAnsi" w:eastAsiaTheme="minorHAnsi" w:hAnsiTheme="minorHAnsi" w:cs="TimesNewRomanPS"/>
          <w:sz w:val="22"/>
          <w:szCs w:val="22"/>
        </w:rPr>
      </w:pPr>
      <w:r w:rsidRPr="00C0648E">
        <w:rPr>
          <w:rFonts w:asciiTheme="minorHAnsi" w:eastAsiaTheme="minorHAnsi" w:hAnsiTheme="minorHAnsi" w:cs="TimesNewRomanPS"/>
          <w:sz w:val="22"/>
          <w:szCs w:val="22"/>
        </w:rPr>
        <w:t>Patient protected health information will be collected</w:t>
      </w:r>
      <w:r w:rsidR="005520C8">
        <w:rPr>
          <w:rFonts w:asciiTheme="minorHAnsi" w:eastAsiaTheme="minorHAnsi" w:hAnsiTheme="minorHAnsi" w:cs="TimesNewRomanPS"/>
          <w:sz w:val="22"/>
          <w:szCs w:val="22"/>
        </w:rPr>
        <w:t xml:space="preserve"> at Yale New Haven Hospital to facilitate appropriate chart review.  The Yale </w:t>
      </w:r>
      <w:r w:rsidRPr="00C0648E">
        <w:rPr>
          <w:rFonts w:asciiTheme="minorHAnsi" w:eastAsiaTheme="minorHAnsi" w:hAnsiTheme="minorHAnsi" w:cs="TimesNewRomanPS"/>
          <w:sz w:val="22"/>
          <w:szCs w:val="22"/>
        </w:rPr>
        <w:t xml:space="preserve">patients will be anonymized </w:t>
      </w:r>
      <w:r w:rsidR="005520C8">
        <w:rPr>
          <w:rFonts w:asciiTheme="minorHAnsi" w:eastAsiaTheme="minorHAnsi" w:hAnsiTheme="minorHAnsi" w:cs="TimesNewRomanPS"/>
          <w:sz w:val="22"/>
          <w:szCs w:val="22"/>
        </w:rPr>
        <w:t>prior to submission to the central data repository</w:t>
      </w:r>
      <w:r w:rsidRPr="00C0648E">
        <w:rPr>
          <w:rFonts w:asciiTheme="minorHAnsi" w:eastAsiaTheme="minorHAnsi" w:hAnsiTheme="minorHAnsi" w:cs="TimesNewRomanPS"/>
          <w:sz w:val="22"/>
          <w:szCs w:val="22"/>
        </w:rPr>
        <w:t>.  Patient demographics, laboratory values, imaging study results, etiology of pancreatitis, timing, method and number of interventions, antimicrobial therapy and duration, complications including multisystem organ dysfunction (MODS), length of ICU and hospital stay, and long-term need for insulin, oral hypoglycemics and pancreatic enzyme replacement will be collected.  Sepsis will be defined per the Society of Critical Care Medicine (SCCM) criteria and MODS will be classified using the modified Marshal scoring system [25].</w:t>
      </w:r>
    </w:p>
    <w:p w14:paraId="1B416250" w14:textId="7C506A3D" w:rsidR="00C0648E" w:rsidRDefault="00C0648E" w:rsidP="00C0648E">
      <w:pPr>
        <w:pStyle w:val="ListParagraph"/>
        <w:tabs>
          <w:tab w:val="left" w:pos="720"/>
        </w:tabs>
        <w:rPr>
          <w:rFonts w:asciiTheme="minorHAnsi" w:eastAsiaTheme="minorHAnsi" w:hAnsiTheme="minorHAnsi" w:cs="TimesNewRomanPS"/>
          <w:sz w:val="22"/>
          <w:szCs w:val="22"/>
        </w:rPr>
      </w:pPr>
    </w:p>
    <w:p w14:paraId="00F3381C" w14:textId="23EC7594" w:rsidR="00C0648E" w:rsidRDefault="00C0648E" w:rsidP="00C0648E">
      <w:pPr>
        <w:autoSpaceDE w:val="0"/>
        <w:autoSpaceDN w:val="0"/>
        <w:adjustRightInd w:val="0"/>
        <w:ind w:left="720"/>
        <w:rPr>
          <w:rFonts w:asciiTheme="minorHAnsi" w:hAnsiTheme="minorHAnsi" w:cs="TimesNewRomanPS"/>
          <w:sz w:val="22"/>
          <w:szCs w:val="22"/>
        </w:rPr>
      </w:pPr>
      <w:r w:rsidRPr="00C0648E">
        <w:rPr>
          <w:rFonts w:asciiTheme="minorHAnsi" w:hAnsiTheme="minorHAnsi" w:cs="TimesNewRomanPS"/>
          <w:sz w:val="22"/>
          <w:szCs w:val="22"/>
        </w:rPr>
        <w:t xml:space="preserve">Statistical analysis will be performed with SAS 9.4 (SAS Corp., Cary NC) and if applicable as a </w:t>
      </w:r>
      <w:proofErr w:type="gramStart"/>
      <w:r w:rsidRPr="00C0648E">
        <w:rPr>
          <w:rFonts w:asciiTheme="minorHAnsi" w:hAnsiTheme="minorHAnsi" w:cs="TimesNewRomanPS"/>
          <w:sz w:val="22"/>
          <w:szCs w:val="22"/>
        </w:rPr>
        <w:t>two sided</w:t>
      </w:r>
      <w:proofErr w:type="gramEnd"/>
      <w:r w:rsidRPr="00C0648E">
        <w:rPr>
          <w:rFonts w:asciiTheme="minorHAnsi" w:hAnsiTheme="minorHAnsi" w:cs="TimesNewRomanPS"/>
          <w:sz w:val="22"/>
          <w:szCs w:val="22"/>
        </w:rPr>
        <w:t xml:space="preserve"> test on a 5% level of significance.  Chi square analysis and Fisher’s exact test will be used to evaluate qualitative parameters.  For analysis of quantitative parameters, the Mann-Whitney-U test will be used.  Hierarchical multivariable logistic and log-linear regression analysis will be performed to control for confounders on outcomes including mortality, morbidity and length of stay.</w:t>
      </w:r>
    </w:p>
    <w:p w14:paraId="416764A4" w14:textId="2EBCE609" w:rsidR="00C0648E" w:rsidRDefault="00C0648E" w:rsidP="00C0648E">
      <w:pPr>
        <w:autoSpaceDE w:val="0"/>
        <w:autoSpaceDN w:val="0"/>
        <w:adjustRightInd w:val="0"/>
        <w:ind w:left="720"/>
        <w:rPr>
          <w:rFonts w:asciiTheme="minorHAnsi" w:hAnsiTheme="minorHAnsi" w:cs="TimesNewRomanPS"/>
          <w:sz w:val="22"/>
          <w:szCs w:val="22"/>
        </w:rPr>
      </w:pPr>
    </w:p>
    <w:p w14:paraId="66212FEA" w14:textId="7D6C9016" w:rsidR="00C0648E" w:rsidRDefault="00C0648E" w:rsidP="00C0648E">
      <w:pPr>
        <w:autoSpaceDE w:val="0"/>
        <w:autoSpaceDN w:val="0"/>
        <w:adjustRightInd w:val="0"/>
        <w:ind w:firstLine="720"/>
        <w:rPr>
          <w:rFonts w:asciiTheme="minorHAnsi" w:hAnsiTheme="minorHAnsi" w:cs="TimesNewRomanPS"/>
          <w:sz w:val="22"/>
          <w:szCs w:val="22"/>
        </w:rPr>
      </w:pPr>
      <w:r w:rsidRPr="00C0648E">
        <w:rPr>
          <w:rFonts w:asciiTheme="minorHAnsi" w:hAnsiTheme="minorHAnsi" w:cs="TimesNewRomanPS"/>
          <w:sz w:val="22"/>
          <w:szCs w:val="22"/>
        </w:rPr>
        <w:t>Data collection points:</w:t>
      </w:r>
    </w:p>
    <w:p w14:paraId="48E0A1F7" w14:textId="796612BE" w:rsidR="00B9622E" w:rsidRDefault="00B9622E" w:rsidP="00057696">
      <w:pPr>
        <w:autoSpaceDE w:val="0"/>
        <w:autoSpaceDN w:val="0"/>
        <w:adjustRightInd w:val="0"/>
        <w:ind w:left="720" w:firstLine="720"/>
        <w:rPr>
          <w:rFonts w:asciiTheme="minorHAnsi" w:hAnsiTheme="minorHAnsi" w:cs="TimesNewRomanPS"/>
          <w:sz w:val="22"/>
          <w:szCs w:val="22"/>
        </w:rPr>
      </w:pPr>
      <w:r>
        <w:rPr>
          <w:rFonts w:asciiTheme="minorHAnsi" w:hAnsiTheme="minorHAnsi" w:cs="TimesNewRomanPS"/>
          <w:sz w:val="22"/>
          <w:szCs w:val="22"/>
        </w:rPr>
        <w:t>Patient identifiers:  Yale patients only (to be de-identified prior to submission to central data repository</w:t>
      </w:r>
    </w:p>
    <w:p w14:paraId="29F069A2" w14:textId="04FFD239" w:rsidR="00B9622E" w:rsidRDefault="00B9622E" w:rsidP="00057696">
      <w:pPr>
        <w:pStyle w:val="ListParagraph"/>
        <w:numPr>
          <w:ilvl w:val="0"/>
          <w:numId w:val="14"/>
        </w:numPr>
        <w:autoSpaceDE w:val="0"/>
        <w:autoSpaceDN w:val="0"/>
        <w:adjustRightInd w:val="0"/>
        <w:rPr>
          <w:rFonts w:asciiTheme="minorHAnsi" w:hAnsiTheme="minorHAnsi" w:cs="TimesNewRomanPS"/>
          <w:sz w:val="22"/>
          <w:szCs w:val="22"/>
        </w:rPr>
      </w:pPr>
      <w:r>
        <w:rPr>
          <w:rFonts w:asciiTheme="minorHAnsi" w:hAnsiTheme="minorHAnsi" w:cs="TimesNewRomanPS"/>
          <w:sz w:val="22"/>
          <w:szCs w:val="22"/>
        </w:rPr>
        <w:t>Name</w:t>
      </w:r>
    </w:p>
    <w:p w14:paraId="65307B98" w14:textId="479CB13B" w:rsidR="00B9622E" w:rsidRDefault="00B9622E" w:rsidP="00057696">
      <w:pPr>
        <w:pStyle w:val="ListParagraph"/>
        <w:numPr>
          <w:ilvl w:val="0"/>
          <w:numId w:val="14"/>
        </w:numPr>
        <w:autoSpaceDE w:val="0"/>
        <w:autoSpaceDN w:val="0"/>
        <w:adjustRightInd w:val="0"/>
        <w:rPr>
          <w:rFonts w:asciiTheme="minorHAnsi" w:hAnsiTheme="minorHAnsi" w:cs="TimesNewRomanPS"/>
          <w:sz w:val="22"/>
          <w:szCs w:val="22"/>
        </w:rPr>
      </w:pPr>
      <w:r>
        <w:rPr>
          <w:rFonts w:asciiTheme="minorHAnsi" w:hAnsiTheme="minorHAnsi" w:cs="TimesNewRomanPS"/>
          <w:sz w:val="22"/>
          <w:szCs w:val="22"/>
        </w:rPr>
        <w:t>MRN</w:t>
      </w:r>
    </w:p>
    <w:p w14:paraId="6147FC06" w14:textId="097C86F7" w:rsidR="00B9622E" w:rsidRPr="00057696" w:rsidRDefault="00B9622E" w:rsidP="00057696">
      <w:pPr>
        <w:pStyle w:val="ListParagraph"/>
        <w:numPr>
          <w:ilvl w:val="0"/>
          <w:numId w:val="14"/>
        </w:numPr>
        <w:autoSpaceDE w:val="0"/>
        <w:autoSpaceDN w:val="0"/>
        <w:adjustRightInd w:val="0"/>
        <w:rPr>
          <w:rFonts w:asciiTheme="minorHAnsi" w:hAnsiTheme="minorHAnsi" w:cs="TimesNewRomanPS"/>
          <w:sz w:val="22"/>
          <w:szCs w:val="22"/>
        </w:rPr>
      </w:pPr>
      <w:r>
        <w:rPr>
          <w:rFonts w:asciiTheme="minorHAnsi" w:hAnsiTheme="minorHAnsi" w:cs="TimesNewRomanPS"/>
          <w:sz w:val="22"/>
          <w:szCs w:val="22"/>
        </w:rPr>
        <w:t>Date of birth</w:t>
      </w:r>
    </w:p>
    <w:p w14:paraId="223807E4" w14:textId="77777777" w:rsidR="00C0648E" w:rsidRPr="00C0648E" w:rsidRDefault="00C0648E" w:rsidP="00C0648E">
      <w:pPr>
        <w:autoSpaceDE w:val="0"/>
        <w:autoSpaceDN w:val="0"/>
        <w:adjustRightInd w:val="0"/>
        <w:ind w:left="1440"/>
        <w:rPr>
          <w:rFonts w:asciiTheme="minorHAnsi" w:hAnsiTheme="minorHAnsi" w:cs="TimesNewRomanPS"/>
          <w:sz w:val="22"/>
          <w:szCs w:val="22"/>
        </w:rPr>
      </w:pPr>
      <w:r w:rsidRPr="00C0648E">
        <w:rPr>
          <w:rFonts w:asciiTheme="minorHAnsi" w:hAnsiTheme="minorHAnsi" w:cs="TimesNewRomanPS"/>
          <w:sz w:val="22"/>
          <w:szCs w:val="22"/>
        </w:rPr>
        <w:lastRenderedPageBreak/>
        <w:t>Patient demographics: age, gender, BMI</w:t>
      </w:r>
    </w:p>
    <w:p w14:paraId="5A936E2C" w14:textId="77777777" w:rsidR="00C0648E" w:rsidRPr="00C0648E" w:rsidRDefault="00C0648E" w:rsidP="00C0648E">
      <w:pPr>
        <w:autoSpaceDE w:val="0"/>
        <w:autoSpaceDN w:val="0"/>
        <w:adjustRightInd w:val="0"/>
        <w:ind w:left="1440"/>
        <w:rPr>
          <w:rFonts w:asciiTheme="minorHAnsi" w:hAnsiTheme="minorHAnsi" w:cs="TimesNewRomanPS"/>
          <w:sz w:val="22"/>
          <w:szCs w:val="22"/>
        </w:rPr>
      </w:pPr>
      <w:r w:rsidRPr="00C0648E">
        <w:rPr>
          <w:rFonts w:asciiTheme="minorHAnsi" w:hAnsiTheme="minorHAnsi" w:cs="TimesNewRomanPS"/>
          <w:sz w:val="22"/>
          <w:szCs w:val="22"/>
        </w:rPr>
        <w:t>Major comorbidities</w:t>
      </w:r>
    </w:p>
    <w:p w14:paraId="64F67E9A" w14:textId="77777777" w:rsidR="00C0648E" w:rsidRPr="00C0648E" w:rsidRDefault="00C0648E" w:rsidP="00C0648E">
      <w:pPr>
        <w:autoSpaceDE w:val="0"/>
        <w:autoSpaceDN w:val="0"/>
        <w:adjustRightInd w:val="0"/>
        <w:ind w:left="1440"/>
        <w:rPr>
          <w:rFonts w:asciiTheme="minorHAnsi" w:hAnsiTheme="minorHAnsi" w:cs="TimesNewRomanPS"/>
          <w:sz w:val="22"/>
          <w:szCs w:val="22"/>
        </w:rPr>
      </w:pPr>
      <w:r w:rsidRPr="00C0648E">
        <w:rPr>
          <w:rFonts w:asciiTheme="minorHAnsi" w:hAnsiTheme="minorHAnsi" w:cs="TimesNewRomanPS"/>
          <w:sz w:val="22"/>
          <w:szCs w:val="22"/>
        </w:rPr>
        <w:t>Etiology of pancreatitis (alcoholic, biliary, iatrogenic, drug related, hypertriglyceridemia related or idiopathic)</w:t>
      </w:r>
    </w:p>
    <w:p w14:paraId="5F63B402" w14:textId="77777777" w:rsidR="00C0648E" w:rsidRPr="00C0648E" w:rsidRDefault="00C0648E" w:rsidP="00C0648E">
      <w:pPr>
        <w:autoSpaceDE w:val="0"/>
        <w:autoSpaceDN w:val="0"/>
        <w:adjustRightInd w:val="0"/>
        <w:ind w:left="1440"/>
        <w:rPr>
          <w:rFonts w:asciiTheme="minorHAnsi" w:hAnsiTheme="minorHAnsi" w:cs="TimesNewRomanPS"/>
          <w:sz w:val="22"/>
          <w:szCs w:val="22"/>
        </w:rPr>
      </w:pPr>
      <w:r w:rsidRPr="00C0648E">
        <w:rPr>
          <w:rFonts w:asciiTheme="minorHAnsi" w:hAnsiTheme="minorHAnsi" w:cs="TimesNewRomanPS"/>
          <w:sz w:val="22"/>
          <w:szCs w:val="22"/>
        </w:rPr>
        <w:t>Duration of symptoms at diagnosis</w:t>
      </w:r>
    </w:p>
    <w:p w14:paraId="0EFD974F" w14:textId="77777777" w:rsidR="00C0648E" w:rsidRPr="00C0648E" w:rsidRDefault="00C0648E" w:rsidP="00C0648E">
      <w:pPr>
        <w:autoSpaceDE w:val="0"/>
        <w:autoSpaceDN w:val="0"/>
        <w:adjustRightInd w:val="0"/>
        <w:ind w:left="1440"/>
        <w:rPr>
          <w:rFonts w:asciiTheme="minorHAnsi" w:hAnsiTheme="minorHAnsi" w:cs="TimesNewRomanPS"/>
          <w:sz w:val="22"/>
          <w:szCs w:val="22"/>
        </w:rPr>
      </w:pPr>
      <w:r w:rsidRPr="00C0648E">
        <w:rPr>
          <w:rFonts w:asciiTheme="minorHAnsi" w:hAnsiTheme="minorHAnsi" w:cs="TimesNewRomanPS"/>
          <w:sz w:val="22"/>
          <w:szCs w:val="22"/>
        </w:rPr>
        <w:t xml:space="preserve">Microbiology data from pancreatic tissue and blood, </w:t>
      </w:r>
    </w:p>
    <w:p w14:paraId="31A2585D" w14:textId="77777777" w:rsidR="00C0648E" w:rsidRPr="00C0648E" w:rsidRDefault="00C0648E" w:rsidP="00C0648E">
      <w:pPr>
        <w:autoSpaceDE w:val="0"/>
        <w:autoSpaceDN w:val="0"/>
        <w:adjustRightInd w:val="0"/>
        <w:ind w:left="1440"/>
        <w:rPr>
          <w:rFonts w:asciiTheme="minorHAnsi" w:hAnsiTheme="minorHAnsi" w:cs="TimesNewRomanPS"/>
          <w:sz w:val="22"/>
          <w:szCs w:val="22"/>
        </w:rPr>
      </w:pPr>
      <w:r w:rsidRPr="00C0648E">
        <w:rPr>
          <w:rFonts w:asciiTheme="minorHAnsi" w:hAnsiTheme="minorHAnsi" w:cs="TimesNewRomanPS"/>
          <w:sz w:val="22"/>
          <w:szCs w:val="22"/>
        </w:rPr>
        <w:t>Components of the SOFA score at presentation and 48 hours.</w:t>
      </w:r>
    </w:p>
    <w:p w14:paraId="3C24B723" w14:textId="77777777" w:rsidR="00C0648E" w:rsidRPr="00C0648E" w:rsidRDefault="00C0648E" w:rsidP="00C0648E">
      <w:pPr>
        <w:autoSpaceDE w:val="0"/>
        <w:autoSpaceDN w:val="0"/>
        <w:adjustRightInd w:val="0"/>
        <w:ind w:left="1440"/>
        <w:rPr>
          <w:rFonts w:asciiTheme="minorHAnsi" w:hAnsiTheme="minorHAnsi" w:cs="TimesNewRomanPS"/>
          <w:sz w:val="22"/>
          <w:szCs w:val="22"/>
        </w:rPr>
      </w:pPr>
      <w:r w:rsidRPr="00C0648E">
        <w:rPr>
          <w:rFonts w:asciiTheme="minorHAnsi" w:hAnsiTheme="minorHAnsi" w:cs="TimesNewRomanPS"/>
          <w:sz w:val="22"/>
          <w:szCs w:val="22"/>
        </w:rPr>
        <w:t>Presence or absence of sepsis</w:t>
      </w:r>
    </w:p>
    <w:p w14:paraId="67927AE6" w14:textId="77777777" w:rsidR="00C0648E" w:rsidRPr="00C0648E" w:rsidRDefault="00C0648E" w:rsidP="00C0648E">
      <w:pPr>
        <w:autoSpaceDE w:val="0"/>
        <w:autoSpaceDN w:val="0"/>
        <w:adjustRightInd w:val="0"/>
        <w:ind w:left="1440"/>
        <w:rPr>
          <w:rFonts w:asciiTheme="minorHAnsi" w:hAnsiTheme="minorHAnsi" w:cs="TimesNewRomanPS"/>
          <w:sz w:val="22"/>
          <w:szCs w:val="22"/>
        </w:rPr>
      </w:pPr>
      <w:r w:rsidRPr="00C0648E">
        <w:rPr>
          <w:rFonts w:asciiTheme="minorHAnsi" w:hAnsiTheme="minorHAnsi" w:cs="TimesNewRomanPS"/>
          <w:sz w:val="22"/>
          <w:szCs w:val="22"/>
        </w:rPr>
        <w:t xml:space="preserve">CT imaging findings:  at presentation and at first identification of necrosis, location, percentage involvement of the pancreas, percentage with evidence of infection (gas), approximate volume of necrotic tissue </w:t>
      </w:r>
    </w:p>
    <w:p w14:paraId="7981CACE" w14:textId="66D6188E" w:rsidR="00C0648E" w:rsidRPr="00C0648E" w:rsidRDefault="00C0648E" w:rsidP="00C0648E">
      <w:pPr>
        <w:autoSpaceDE w:val="0"/>
        <w:autoSpaceDN w:val="0"/>
        <w:adjustRightInd w:val="0"/>
        <w:ind w:left="1440"/>
        <w:rPr>
          <w:rFonts w:asciiTheme="minorHAnsi" w:hAnsiTheme="minorHAnsi" w:cs="TimesNewRomanPS"/>
          <w:sz w:val="22"/>
          <w:szCs w:val="22"/>
        </w:rPr>
      </w:pPr>
      <w:r w:rsidRPr="00C0648E">
        <w:rPr>
          <w:rFonts w:asciiTheme="minorHAnsi" w:hAnsiTheme="minorHAnsi" w:cs="TimesNewRomanPS"/>
          <w:sz w:val="22"/>
          <w:szCs w:val="22"/>
        </w:rPr>
        <w:t xml:space="preserve">Number and timing of </w:t>
      </w:r>
      <w:r w:rsidR="00057696" w:rsidRPr="00C0648E">
        <w:rPr>
          <w:rFonts w:asciiTheme="minorHAnsi" w:hAnsiTheme="minorHAnsi" w:cs="TimesNewRomanPS"/>
          <w:sz w:val="22"/>
          <w:szCs w:val="22"/>
        </w:rPr>
        <w:t>catheter-based</w:t>
      </w:r>
      <w:r w:rsidRPr="00C0648E">
        <w:rPr>
          <w:rFonts w:asciiTheme="minorHAnsi" w:hAnsiTheme="minorHAnsi" w:cs="TimesNewRomanPS"/>
          <w:sz w:val="22"/>
          <w:szCs w:val="22"/>
        </w:rPr>
        <w:t xml:space="preserve"> interventions</w:t>
      </w:r>
    </w:p>
    <w:p w14:paraId="034E2758" w14:textId="77777777" w:rsidR="00C0648E" w:rsidRPr="00C0648E" w:rsidRDefault="00C0648E" w:rsidP="00C0648E">
      <w:pPr>
        <w:autoSpaceDE w:val="0"/>
        <w:autoSpaceDN w:val="0"/>
        <w:adjustRightInd w:val="0"/>
        <w:ind w:left="1440"/>
        <w:rPr>
          <w:rFonts w:asciiTheme="minorHAnsi" w:hAnsiTheme="minorHAnsi" w:cs="TimesNewRomanPS"/>
          <w:sz w:val="22"/>
          <w:szCs w:val="22"/>
        </w:rPr>
      </w:pPr>
      <w:r w:rsidRPr="00C0648E">
        <w:rPr>
          <w:rFonts w:asciiTheme="minorHAnsi" w:hAnsiTheme="minorHAnsi" w:cs="TimesNewRomanPS"/>
          <w:sz w:val="22"/>
          <w:szCs w:val="22"/>
        </w:rPr>
        <w:t>Number and timing of endoscopic based interventions</w:t>
      </w:r>
    </w:p>
    <w:p w14:paraId="6847FAA9" w14:textId="77777777" w:rsidR="00C0648E" w:rsidRPr="00C0648E" w:rsidRDefault="00C0648E" w:rsidP="00C0648E">
      <w:pPr>
        <w:autoSpaceDE w:val="0"/>
        <w:autoSpaceDN w:val="0"/>
        <w:adjustRightInd w:val="0"/>
        <w:ind w:left="1440"/>
        <w:rPr>
          <w:rFonts w:asciiTheme="minorHAnsi" w:hAnsiTheme="minorHAnsi" w:cs="TimesNewRomanPS"/>
          <w:sz w:val="22"/>
          <w:szCs w:val="22"/>
        </w:rPr>
      </w:pPr>
      <w:r w:rsidRPr="00C0648E">
        <w:rPr>
          <w:rFonts w:asciiTheme="minorHAnsi" w:hAnsiTheme="minorHAnsi" w:cs="TimesNewRomanPS"/>
          <w:sz w:val="22"/>
          <w:szCs w:val="22"/>
        </w:rPr>
        <w:t>Number and timing of laparoscopic based interventions</w:t>
      </w:r>
    </w:p>
    <w:p w14:paraId="2C681F3B" w14:textId="77777777" w:rsidR="00C0648E" w:rsidRPr="00C0648E" w:rsidRDefault="00C0648E" w:rsidP="00C0648E">
      <w:pPr>
        <w:autoSpaceDE w:val="0"/>
        <w:autoSpaceDN w:val="0"/>
        <w:adjustRightInd w:val="0"/>
        <w:ind w:left="1440"/>
        <w:rPr>
          <w:rFonts w:asciiTheme="minorHAnsi" w:hAnsiTheme="minorHAnsi" w:cs="TimesNewRomanPS"/>
          <w:sz w:val="22"/>
          <w:szCs w:val="22"/>
        </w:rPr>
      </w:pPr>
      <w:r w:rsidRPr="00C0648E">
        <w:rPr>
          <w:rFonts w:asciiTheme="minorHAnsi" w:hAnsiTheme="minorHAnsi" w:cs="TimesNewRomanPS"/>
          <w:sz w:val="22"/>
          <w:szCs w:val="22"/>
        </w:rPr>
        <w:t xml:space="preserve">Number and timing of open </w:t>
      </w:r>
      <w:proofErr w:type="spellStart"/>
      <w:r w:rsidRPr="00C0648E">
        <w:rPr>
          <w:rFonts w:asciiTheme="minorHAnsi" w:hAnsiTheme="minorHAnsi" w:cs="TimesNewRomanPS"/>
          <w:sz w:val="22"/>
          <w:szCs w:val="22"/>
        </w:rPr>
        <w:t>necrosectomy</w:t>
      </w:r>
      <w:proofErr w:type="spellEnd"/>
    </w:p>
    <w:p w14:paraId="3182F240" w14:textId="77777777" w:rsidR="00C0648E" w:rsidRPr="00C0648E" w:rsidRDefault="00C0648E" w:rsidP="00C0648E">
      <w:pPr>
        <w:autoSpaceDE w:val="0"/>
        <w:autoSpaceDN w:val="0"/>
        <w:adjustRightInd w:val="0"/>
        <w:ind w:left="1440"/>
        <w:rPr>
          <w:rFonts w:asciiTheme="minorHAnsi" w:hAnsiTheme="minorHAnsi" w:cs="TimesNewRomanPS"/>
          <w:sz w:val="22"/>
          <w:szCs w:val="22"/>
        </w:rPr>
      </w:pPr>
      <w:r w:rsidRPr="00C0648E">
        <w:rPr>
          <w:rFonts w:asciiTheme="minorHAnsi" w:hAnsiTheme="minorHAnsi" w:cs="TimesNewRomanPS"/>
          <w:sz w:val="22"/>
          <w:szCs w:val="22"/>
        </w:rPr>
        <w:t xml:space="preserve">Complications:  As defined by the National Surgical Quality Improvement Program </w:t>
      </w:r>
    </w:p>
    <w:p w14:paraId="07945699" w14:textId="3E1A322F" w:rsidR="00C0648E" w:rsidRPr="00C0648E" w:rsidRDefault="00C0648E" w:rsidP="00C0648E">
      <w:pPr>
        <w:autoSpaceDE w:val="0"/>
        <w:autoSpaceDN w:val="0"/>
        <w:adjustRightInd w:val="0"/>
        <w:ind w:left="1440"/>
        <w:rPr>
          <w:rFonts w:asciiTheme="minorHAnsi" w:hAnsiTheme="minorHAnsi" w:cs="TimesNewRomanPS"/>
          <w:sz w:val="22"/>
          <w:szCs w:val="22"/>
        </w:rPr>
      </w:pPr>
      <w:r w:rsidRPr="00C0648E">
        <w:rPr>
          <w:rFonts w:asciiTheme="minorHAnsi" w:hAnsiTheme="minorHAnsi" w:cs="TimesNewRomanPS"/>
          <w:sz w:val="22"/>
          <w:szCs w:val="22"/>
        </w:rPr>
        <w:t xml:space="preserve">Pancreatic insufficiency (defined as need for enzymatic supplementation) or new onset diabetes defined </w:t>
      </w:r>
      <w:r w:rsidR="00057696" w:rsidRPr="00C0648E">
        <w:rPr>
          <w:rFonts w:asciiTheme="minorHAnsi" w:hAnsiTheme="minorHAnsi" w:cs="TimesNewRomanPS"/>
          <w:sz w:val="22"/>
          <w:szCs w:val="22"/>
        </w:rPr>
        <w:t>using</w:t>
      </w:r>
      <w:bookmarkStart w:id="0" w:name="_GoBack"/>
      <w:bookmarkEnd w:id="0"/>
      <w:r w:rsidRPr="00C0648E">
        <w:rPr>
          <w:rFonts w:asciiTheme="minorHAnsi" w:hAnsiTheme="minorHAnsi" w:cs="TimesNewRomanPS"/>
          <w:sz w:val="22"/>
          <w:szCs w:val="22"/>
        </w:rPr>
        <w:t xml:space="preserve"> insulin or oral hypoglycemic at 1, 3, 6 and 12 months post discharge (if available)</w:t>
      </w:r>
    </w:p>
    <w:p w14:paraId="60CADAC9" w14:textId="77777777" w:rsidR="00C0648E" w:rsidRPr="00C0648E" w:rsidRDefault="00C0648E" w:rsidP="00C0648E">
      <w:pPr>
        <w:autoSpaceDE w:val="0"/>
        <w:autoSpaceDN w:val="0"/>
        <w:adjustRightInd w:val="0"/>
        <w:ind w:left="1440"/>
        <w:rPr>
          <w:rFonts w:asciiTheme="minorHAnsi" w:hAnsiTheme="minorHAnsi" w:cs="TimesNewRomanPS"/>
          <w:sz w:val="22"/>
          <w:szCs w:val="22"/>
        </w:rPr>
      </w:pPr>
      <w:r w:rsidRPr="00C0648E">
        <w:rPr>
          <w:rFonts w:asciiTheme="minorHAnsi" w:hAnsiTheme="minorHAnsi" w:cs="TimesNewRomanPS"/>
          <w:sz w:val="22"/>
          <w:szCs w:val="22"/>
        </w:rPr>
        <w:t>Outcomes: Mortality, discharge disposition (home, rehabilitation, skilled nursing facility, morgue), ventilator days, ICU and hospital length of stay.</w:t>
      </w:r>
    </w:p>
    <w:p w14:paraId="0500DEC1" w14:textId="77777777" w:rsidR="00C45EB6" w:rsidRPr="008A04C2" w:rsidRDefault="00C45EB6" w:rsidP="00C45EB6">
      <w:pPr>
        <w:tabs>
          <w:tab w:val="left" w:pos="720"/>
        </w:tabs>
        <w:rPr>
          <w:rFonts w:asciiTheme="majorHAnsi" w:hAnsiTheme="majorHAnsi"/>
          <w:sz w:val="22"/>
          <w:szCs w:val="22"/>
        </w:rPr>
      </w:pPr>
    </w:p>
    <w:p w14:paraId="0D6E3C27" w14:textId="494AF4C5" w:rsidR="00C45EB6" w:rsidRPr="00CA4BB0" w:rsidRDefault="00C45EB6" w:rsidP="00CA4BB0">
      <w:pPr>
        <w:pStyle w:val="ListParagraph"/>
        <w:numPr>
          <w:ilvl w:val="0"/>
          <w:numId w:val="11"/>
        </w:numPr>
        <w:rPr>
          <w:rFonts w:asciiTheme="majorHAnsi" w:hAnsiTheme="majorHAnsi"/>
          <w:sz w:val="22"/>
          <w:szCs w:val="22"/>
        </w:rPr>
      </w:pPr>
      <w:r w:rsidRPr="00CA4BB0">
        <w:rPr>
          <w:rFonts w:asciiTheme="majorHAnsi" w:hAnsiTheme="majorHAnsi"/>
          <w:sz w:val="22"/>
          <w:szCs w:val="22"/>
        </w:rPr>
        <w:t xml:space="preserve"> Identify the type of medium that will be used to record the information and the plans for maintaining confidentiality and security of the data.  </w:t>
      </w:r>
      <w:r w:rsidR="0043281F">
        <w:rPr>
          <w:rFonts w:asciiTheme="majorHAnsi" w:hAnsiTheme="majorHAnsi"/>
          <w:sz w:val="22"/>
          <w:szCs w:val="22"/>
        </w:rPr>
        <w:t xml:space="preserve">Investigators at individual sites (including YNHH), as treating physicians, will have access to their patients’ identified data.  All sites </w:t>
      </w:r>
      <w:r w:rsidR="00C0648E">
        <w:rPr>
          <w:rFonts w:asciiTheme="majorHAnsi" w:hAnsiTheme="majorHAnsi"/>
          <w:sz w:val="22"/>
          <w:szCs w:val="22"/>
        </w:rPr>
        <w:t>will input</w:t>
      </w:r>
      <w:r w:rsidR="0043281F">
        <w:rPr>
          <w:rFonts w:asciiTheme="majorHAnsi" w:hAnsiTheme="majorHAnsi"/>
          <w:sz w:val="22"/>
          <w:szCs w:val="22"/>
        </w:rPr>
        <w:t xml:space="preserve"> deidentified data</w:t>
      </w:r>
      <w:r w:rsidR="00C0648E">
        <w:rPr>
          <w:rFonts w:asciiTheme="majorHAnsi" w:hAnsiTheme="majorHAnsi"/>
          <w:sz w:val="22"/>
          <w:szCs w:val="22"/>
        </w:rPr>
        <w:t xml:space="preserve"> into the American Association for the Surgery of Trauma’s multi-institutional trials data collection tool.  This site is a secure data site which meets all regulatory requirements.  Access to</w:t>
      </w:r>
      <w:r w:rsidR="0043281F">
        <w:rPr>
          <w:rFonts w:asciiTheme="majorHAnsi" w:hAnsiTheme="majorHAnsi"/>
          <w:sz w:val="22"/>
          <w:szCs w:val="22"/>
        </w:rPr>
        <w:t xml:space="preserve"> the deidentified</w:t>
      </w:r>
      <w:r w:rsidR="00C0648E">
        <w:rPr>
          <w:rFonts w:asciiTheme="majorHAnsi" w:hAnsiTheme="majorHAnsi"/>
          <w:sz w:val="22"/>
          <w:szCs w:val="22"/>
        </w:rPr>
        <w:t xml:space="preserve"> data will be limited to the PIs for the duration of the study.  Thereafter, other researchers may apply for access to the entire data s</w:t>
      </w:r>
      <w:r w:rsidR="008020AB">
        <w:rPr>
          <w:rFonts w:asciiTheme="majorHAnsi" w:hAnsiTheme="majorHAnsi"/>
          <w:sz w:val="22"/>
          <w:szCs w:val="22"/>
        </w:rPr>
        <w:t>et for further study.  Patient protected health information will not be collected:  all data will be anonymized at the participating institution.</w:t>
      </w:r>
      <w:r w:rsidR="0043281F">
        <w:rPr>
          <w:rFonts w:asciiTheme="majorHAnsi" w:hAnsiTheme="majorHAnsi"/>
          <w:sz w:val="22"/>
          <w:szCs w:val="22"/>
        </w:rPr>
        <w:t xml:space="preserve">  Participating institutions will be identified from the membership of the American Association for the Surgery of Trauma.  Contributors will be required to conform to their own institutional IRB requirements for participation.</w:t>
      </w:r>
    </w:p>
    <w:p w14:paraId="590653D2" w14:textId="77777777" w:rsidR="00C45EB6" w:rsidRPr="008A04C2" w:rsidRDefault="00C45EB6" w:rsidP="00C45EB6">
      <w:pPr>
        <w:pStyle w:val="ListParagraph"/>
        <w:rPr>
          <w:rFonts w:asciiTheme="majorHAnsi" w:hAnsiTheme="majorHAnsi"/>
          <w:sz w:val="22"/>
          <w:szCs w:val="22"/>
        </w:rPr>
      </w:pPr>
    </w:p>
    <w:p w14:paraId="62CA8D35" w14:textId="66AB0C6A" w:rsidR="00C45EB6" w:rsidRPr="00CA4BB0" w:rsidRDefault="00CA4BB0" w:rsidP="00CA4BB0">
      <w:pPr>
        <w:pStyle w:val="ListParagraph"/>
        <w:numPr>
          <w:ilvl w:val="0"/>
          <w:numId w:val="11"/>
        </w:numPr>
        <w:tabs>
          <w:tab w:val="left" w:pos="720"/>
        </w:tabs>
        <w:rPr>
          <w:rFonts w:asciiTheme="majorHAnsi" w:hAnsiTheme="majorHAnsi"/>
          <w:sz w:val="22"/>
          <w:szCs w:val="22"/>
        </w:rPr>
      </w:pPr>
      <w:r>
        <w:rPr>
          <w:rFonts w:asciiTheme="majorHAnsi" w:hAnsiTheme="majorHAnsi"/>
          <w:sz w:val="22"/>
          <w:szCs w:val="22"/>
        </w:rPr>
        <w:t>I</w:t>
      </w:r>
      <w:r w:rsidR="00C45EB6" w:rsidRPr="00CA4BB0">
        <w:rPr>
          <w:rFonts w:asciiTheme="majorHAnsi" w:hAnsiTheme="majorHAnsi"/>
          <w:sz w:val="22"/>
          <w:szCs w:val="22"/>
        </w:rPr>
        <w:t xml:space="preserve">ndicate who will have access to the data, and how access to the data storage (whether paper-based or electronic) will be monitored. </w:t>
      </w:r>
      <w:r w:rsidR="008020AB">
        <w:rPr>
          <w:rFonts w:asciiTheme="majorHAnsi" w:hAnsiTheme="majorHAnsi"/>
          <w:sz w:val="22"/>
          <w:szCs w:val="22"/>
        </w:rPr>
        <w:t>The data will be stored in perpetuity for ongoing research.  The data becomes the property of the American Association for the Surgery of Trauma, as one of their approved multi-institutional trials.</w:t>
      </w:r>
      <w:r w:rsidR="0043281F">
        <w:rPr>
          <w:rFonts w:asciiTheme="majorHAnsi" w:hAnsiTheme="majorHAnsi"/>
          <w:sz w:val="22"/>
          <w:szCs w:val="22"/>
        </w:rPr>
        <w:t xml:space="preserve">  All data inputted into their system is deidentified prior to upload but the contributing institution.</w:t>
      </w:r>
    </w:p>
    <w:p w14:paraId="0F981601" w14:textId="77777777" w:rsidR="00C45EB6" w:rsidRPr="008A04C2" w:rsidRDefault="00C45EB6" w:rsidP="00C45EB6">
      <w:pPr>
        <w:rPr>
          <w:rFonts w:asciiTheme="majorHAnsi" w:hAnsiTheme="majorHAnsi"/>
          <w:sz w:val="22"/>
          <w:szCs w:val="22"/>
        </w:rPr>
      </w:pPr>
    </w:p>
    <w:p w14:paraId="34ABEB02" w14:textId="1F6609B4" w:rsidR="00874795" w:rsidRPr="008A04C2" w:rsidRDefault="00C45EB6" w:rsidP="008A04C2">
      <w:pPr>
        <w:pBdr>
          <w:top w:val="single" w:sz="4" w:space="1" w:color="auto"/>
          <w:left w:val="single" w:sz="4" w:space="4" w:color="auto"/>
          <w:bottom w:val="single" w:sz="4" w:space="1" w:color="auto"/>
          <w:right w:val="single" w:sz="4" w:space="4" w:color="auto"/>
        </w:pBdr>
        <w:shd w:val="clear" w:color="auto" w:fill="BDD6EE" w:themeFill="accent1" w:themeFillTint="66"/>
        <w:rPr>
          <w:rFonts w:asciiTheme="majorHAnsi" w:hAnsiTheme="majorHAnsi"/>
          <w:i/>
          <w:sz w:val="22"/>
          <w:szCs w:val="22"/>
        </w:rPr>
      </w:pPr>
      <w:r w:rsidRPr="008A04C2">
        <w:rPr>
          <w:rFonts w:asciiTheme="majorHAnsi" w:hAnsiTheme="majorHAnsi"/>
          <w:b/>
          <w:i/>
          <w:sz w:val="22"/>
          <w:szCs w:val="22"/>
        </w:rPr>
        <w:t>Note</w:t>
      </w:r>
      <w:r w:rsidRPr="008A04C2">
        <w:rPr>
          <w:rFonts w:asciiTheme="majorHAnsi" w:hAnsiTheme="majorHAnsi"/>
          <w:i/>
          <w:sz w:val="22"/>
          <w:szCs w:val="22"/>
        </w:rPr>
        <w:t xml:space="preserve">: Investigators are reminded that subject identifiers and the means to link subject names and codes with research data should not be stored on unencrypted moveable media.  Identifiers and code keys must be stored in a secure manner, e.g., Yale network servers.  </w:t>
      </w:r>
      <w:r w:rsidR="00874795" w:rsidRPr="008A04C2">
        <w:rPr>
          <w:rFonts w:asciiTheme="majorHAnsi" w:hAnsiTheme="majorHAnsi"/>
          <w:i/>
          <w:sz w:val="22"/>
          <w:szCs w:val="22"/>
        </w:rPr>
        <w:t xml:space="preserve">All portable devices must contain encryption software, per University Policy 5100.  If there is a technical reason a device cannot be encrypted please submit an exception request to the Information Security, Policy and Compliance Office by clicking on </w:t>
      </w:r>
      <w:proofErr w:type="spellStart"/>
      <w:r w:rsidR="00874795" w:rsidRPr="008A04C2">
        <w:rPr>
          <w:rFonts w:asciiTheme="majorHAnsi" w:hAnsiTheme="majorHAnsi"/>
          <w:i/>
          <w:sz w:val="22"/>
          <w:szCs w:val="22"/>
        </w:rPr>
        <w:t>url</w:t>
      </w:r>
      <w:proofErr w:type="spellEnd"/>
      <w:r w:rsidR="00874795" w:rsidRPr="008A04C2">
        <w:rPr>
          <w:rFonts w:asciiTheme="majorHAnsi" w:hAnsiTheme="majorHAnsi"/>
          <w:i/>
          <w:sz w:val="22"/>
          <w:szCs w:val="22"/>
        </w:rPr>
        <w:t xml:space="preserve"> </w:t>
      </w:r>
      <w:hyperlink r:id="rId10" w:history="1">
        <w:r w:rsidR="00874795" w:rsidRPr="008A04C2">
          <w:rPr>
            <w:rStyle w:val="Hyperlink"/>
            <w:rFonts w:asciiTheme="majorHAnsi" w:hAnsiTheme="majorHAnsi"/>
            <w:i/>
            <w:sz w:val="22"/>
            <w:szCs w:val="22"/>
          </w:rPr>
          <w:t>http://its.yale.edu/egrc</w:t>
        </w:r>
      </w:hyperlink>
      <w:r w:rsidR="00874795" w:rsidRPr="008A04C2">
        <w:rPr>
          <w:rFonts w:asciiTheme="majorHAnsi" w:hAnsiTheme="majorHAnsi"/>
          <w:i/>
          <w:sz w:val="22"/>
          <w:szCs w:val="22"/>
        </w:rPr>
        <w:t xml:space="preserve"> or email </w:t>
      </w:r>
      <w:hyperlink r:id="rId11" w:history="1">
        <w:r w:rsidR="00874795" w:rsidRPr="008A04C2">
          <w:rPr>
            <w:rStyle w:val="Hyperlink"/>
            <w:rFonts w:asciiTheme="majorHAnsi" w:hAnsiTheme="majorHAnsi"/>
            <w:i/>
            <w:sz w:val="22"/>
            <w:szCs w:val="22"/>
          </w:rPr>
          <w:t>it.compliance@yale.edu</w:t>
        </w:r>
      </w:hyperlink>
      <w:r w:rsidR="00874795" w:rsidRPr="008A04C2">
        <w:rPr>
          <w:rFonts w:asciiTheme="majorHAnsi" w:hAnsiTheme="majorHAnsi"/>
          <w:i/>
          <w:sz w:val="22"/>
          <w:szCs w:val="22"/>
        </w:rPr>
        <w:t xml:space="preserve"> </w:t>
      </w:r>
    </w:p>
    <w:p w14:paraId="5890DF7B" w14:textId="77777777" w:rsidR="00C45EB6" w:rsidRPr="008A04C2" w:rsidRDefault="00C45EB6" w:rsidP="00C45EB6">
      <w:pPr>
        <w:rPr>
          <w:rFonts w:asciiTheme="majorHAnsi" w:hAnsiTheme="majorHAnsi"/>
          <w:i/>
          <w:sz w:val="22"/>
          <w:szCs w:val="22"/>
        </w:rPr>
      </w:pPr>
    </w:p>
    <w:p w14:paraId="377D0AB4" w14:textId="633D6527" w:rsidR="00CA4BB0" w:rsidRPr="00CA4BB0" w:rsidRDefault="00C45EB6" w:rsidP="00CA4BB0">
      <w:pPr>
        <w:pStyle w:val="ListParagraph"/>
        <w:numPr>
          <w:ilvl w:val="0"/>
          <w:numId w:val="8"/>
        </w:numPr>
        <w:ind w:left="360"/>
        <w:rPr>
          <w:rFonts w:asciiTheme="majorHAnsi" w:hAnsiTheme="majorHAnsi"/>
          <w:sz w:val="22"/>
          <w:szCs w:val="22"/>
        </w:rPr>
      </w:pPr>
      <w:r w:rsidRPr="00CA4BB0">
        <w:rPr>
          <w:rFonts w:asciiTheme="majorHAnsi" w:hAnsiTheme="majorHAnsi"/>
          <w:b/>
          <w:sz w:val="22"/>
          <w:szCs w:val="22"/>
        </w:rPr>
        <w:t>How will the data and/or identifiers be destroyed when no longer needed for research purposes?</w:t>
      </w:r>
      <w:r w:rsidR="00CA4BB0" w:rsidRPr="00CA4BB0">
        <w:rPr>
          <w:rFonts w:asciiTheme="majorHAnsi" w:hAnsiTheme="majorHAnsi"/>
          <w:b/>
          <w:sz w:val="22"/>
          <w:szCs w:val="22"/>
        </w:rPr>
        <w:t xml:space="preserve">  </w:t>
      </w:r>
      <w:r w:rsidR="00CA4BB0" w:rsidRPr="00CA4BB0">
        <w:rPr>
          <w:rFonts w:asciiTheme="majorHAnsi" w:hAnsiTheme="majorHAnsi"/>
          <w:sz w:val="22"/>
          <w:szCs w:val="22"/>
        </w:rPr>
        <w:t>If it will not please explain why data must be retained, for how long and how it will be kept secured.</w:t>
      </w:r>
    </w:p>
    <w:p w14:paraId="7B5EF087" w14:textId="4DDC446E" w:rsidR="00C45EB6" w:rsidRPr="00CA4BB0" w:rsidRDefault="00C45EB6" w:rsidP="00CA4BB0">
      <w:pPr>
        <w:pStyle w:val="ListParagraph"/>
        <w:ind w:left="360"/>
        <w:rPr>
          <w:rFonts w:asciiTheme="majorHAnsi" w:hAnsiTheme="majorHAnsi"/>
          <w:sz w:val="22"/>
          <w:szCs w:val="22"/>
        </w:rPr>
      </w:pPr>
    </w:p>
    <w:p w14:paraId="280EE0E1" w14:textId="77777777" w:rsidR="008020AB" w:rsidRDefault="008020AB" w:rsidP="008020AB">
      <w:pPr>
        <w:ind w:left="450"/>
        <w:rPr>
          <w:rFonts w:ascii="Calibri" w:eastAsiaTheme="minorHAnsi" w:hAnsi="Calibri"/>
          <w:color w:val="000000"/>
          <w:sz w:val="22"/>
          <w:szCs w:val="22"/>
        </w:rPr>
      </w:pPr>
      <w:r w:rsidRPr="008020AB">
        <w:rPr>
          <w:rFonts w:ascii="Calibri" w:eastAsiaTheme="minorHAnsi" w:hAnsi="Calibri"/>
          <w:color w:val="000000"/>
          <w:sz w:val="22"/>
          <w:szCs w:val="22"/>
        </w:rPr>
        <w:lastRenderedPageBreak/>
        <w:t xml:space="preserve">The AAST Multi-Institutional Trials data collection tool is housed at Infotech Systems Management, a company out of San Diego, CA.  The security measures that Infotech employ are: </w:t>
      </w:r>
    </w:p>
    <w:p w14:paraId="6341AA3C" w14:textId="77777777" w:rsidR="008020AB" w:rsidRDefault="008020AB" w:rsidP="008020AB">
      <w:pPr>
        <w:ind w:left="450"/>
        <w:rPr>
          <w:rFonts w:ascii="Calibri" w:eastAsiaTheme="minorHAnsi" w:hAnsi="Calibri"/>
          <w:color w:val="000000"/>
          <w:sz w:val="22"/>
          <w:szCs w:val="22"/>
        </w:rPr>
      </w:pPr>
      <w:r w:rsidRPr="008020AB">
        <w:rPr>
          <w:rFonts w:ascii="Calibri" w:eastAsiaTheme="minorHAnsi" w:hAnsi="Calibri"/>
          <w:color w:val="000000"/>
          <w:sz w:val="22"/>
          <w:szCs w:val="22"/>
        </w:rPr>
        <w:t>1.</w:t>
      </w:r>
      <w:r w:rsidRPr="008020AB">
        <w:rPr>
          <w:rFonts w:ascii="Calibri" w:eastAsiaTheme="minorHAnsi" w:hAnsi="Calibri"/>
          <w:color w:val="000000"/>
          <w:sz w:val="22"/>
          <w:szCs w:val="22"/>
        </w:rPr>
        <w:tab/>
        <w:t>The database server is located behind a firewall and is not accessible from the internet</w:t>
      </w:r>
    </w:p>
    <w:p w14:paraId="491090C9" w14:textId="77777777" w:rsidR="008020AB" w:rsidRDefault="008020AB" w:rsidP="008020AB">
      <w:pPr>
        <w:ind w:left="450"/>
        <w:rPr>
          <w:rFonts w:ascii="Calibri" w:eastAsiaTheme="minorHAnsi" w:hAnsi="Calibri"/>
          <w:color w:val="000000"/>
          <w:sz w:val="22"/>
          <w:szCs w:val="22"/>
        </w:rPr>
      </w:pPr>
      <w:r w:rsidRPr="008020AB">
        <w:rPr>
          <w:rFonts w:ascii="Calibri" w:eastAsiaTheme="minorHAnsi" w:hAnsi="Calibri"/>
          <w:color w:val="000000"/>
          <w:sz w:val="22"/>
          <w:szCs w:val="22"/>
        </w:rPr>
        <w:t>2.</w:t>
      </w:r>
      <w:r w:rsidRPr="008020AB">
        <w:rPr>
          <w:rFonts w:ascii="Calibri" w:eastAsiaTheme="minorHAnsi" w:hAnsi="Calibri"/>
          <w:color w:val="000000"/>
          <w:sz w:val="22"/>
          <w:szCs w:val="22"/>
        </w:rPr>
        <w:tab/>
        <w:t>Data stored on the database server is encrypted by AES using a 256-bit key</w:t>
      </w:r>
    </w:p>
    <w:p w14:paraId="043E5F7C" w14:textId="6045B071" w:rsidR="00C45EB6" w:rsidRPr="008020AB" w:rsidRDefault="008020AB" w:rsidP="008020AB">
      <w:pPr>
        <w:ind w:left="450"/>
        <w:rPr>
          <w:rFonts w:asciiTheme="majorHAnsi" w:hAnsiTheme="majorHAnsi"/>
          <w:sz w:val="22"/>
          <w:szCs w:val="22"/>
        </w:rPr>
      </w:pPr>
      <w:r w:rsidRPr="008020AB">
        <w:rPr>
          <w:rFonts w:ascii="Calibri" w:eastAsiaTheme="minorHAnsi" w:hAnsi="Calibri"/>
          <w:color w:val="000000"/>
          <w:sz w:val="22"/>
          <w:szCs w:val="22"/>
        </w:rPr>
        <w:t>3.</w:t>
      </w:r>
      <w:r w:rsidRPr="008020AB">
        <w:rPr>
          <w:rFonts w:ascii="Calibri" w:eastAsiaTheme="minorHAnsi" w:hAnsi="Calibri"/>
          <w:color w:val="000000"/>
          <w:sz w:val="22"/>
          <w:szCs w:val="22"/>
        </w:rPr>
        <w:tab/>
        <w:t xml:space="preserve">Data transmitted between the web server and the end use is encrypted by 128-bit SSL encryption. Besides the above measures, only the Primary Investigator, which is approved by the Multi-Institutional Trials Committee of AAST, can view the data for their study.  Data inputted into the data collection tool is stored indefinitely and may be used by other research projects if approved by the MIT Chair. Additionally, housed data will only be directly accessed by individuals with approved IRBs and the data is de-identified.  There is no IRB that has jurisdiction over the data collection tool as AAST owns the data collection tool and all data that is inputted.  Only approve studies or research projects are eligible to use the data collection database.  </w:t>
      </w:r>
    </w:p>
    <w:p w14:paraId="50ABD86B" w14:textId="77777777" w:rsidR="00CA4BB0" w:rsidRDefault="00CA4BB0" w:rsidP="00C45EB6">
      <w:pPr>
        <w:rPr>
          <w:rFonts w:asciiTheme="majorHAnsi" w:hAnsiTheme="majorHAnsi"/>
          <w:sz w:val="22"/>
          <w:szCs w:val="22"/>
        </w:rPr>
      </w:pPr>
    </w:p>
    <w:p w14:paraId="0DDE30AC" w14:textId="690C66D3" w:rsidR="00874795" w:rsidRPr="008A04C2" w:rsidRDefault="00874795" w:rsidP="00874795">
      <w:pPr>
        <w:pStyle w:val="Heading2"/>
        <w:rPr>
          <w:rFonts w:asciiTheme="majorHAnsi" w:hAnsiTheme="majorHAnsi"/>
          <w:bCs/>
          <w:smallCaps/>
          <w:sz w:val="22"/>
          <w:szCs w:val="22"/>
        </w:rPr>
      </w:pPr>
      <w:r w:rsidRPr="008A04C2">
        <w:rPr>
          <w:rFonts w:asciiTheme="majorHAnsi" w:hAnsiTheme="majorHAnsi"/>
          <w:smallCaps/>
          <w:sz w:val="22"/>
          <w:szCs w:val="22"/>
        </w:rPr>
        <w:t>Section</w:t>
      </w:r>
      <w:r w:rsidRPr="008A04C2">
        <w:rPr>
          <w:rFonts w:asciiTheme="majorHAnsi" w:hAnsiTheme="majorHAnsi"/>
          <w:sz w:val="22"/>
          <w:szCs w:val="22"/>
        </w:rPr>
        <w:t xml:space="preserve"> II: </w:t>
      </w:r>
      <w:r w:rsidRPr="008A04C2">
        <w:rPr>
          <w:rFonts w:asciiTheme="majorHAnsi" w:hAnsiTheme="majorHAnsi"/>
          <w:smallCaps/>
          <w:sz w:val="22"/>
          <w:szCs w:val="22"/>
        </w:rPr>
        <w:t>Consent and HIPAA Authorization Waivers</w:t>
      </w:r>
    </w:p>
    <w:p w14:paraId="5EDB2FC7" w14:textId="77777777" w:rsidR="00C45EB6" w:rsidRPr="008A04C2" w:rsidRDefault="00C45EB6" w:rsidP="00C45EB6">
      <w:pPr>
        <w:rPr>
          <w:rFonts w:asciiTheme="majorHAnsi" w:hAnsiTheme="majorHAnsi"/>
          <w:sz w:val="22"/>
          <w:szCs w:val="22"/>
        </w:rPr>
      </w:pPr>
    </w:p>
    <w:p w14:paraId="19C4C19B" w14:textId="66DC9C27" w:rsidR="00C45EB6" w:rsidRPr="008A04C2" w:rsidRDefault="00E96918" w:rsidP="00CA4BB0">
      <w:pPr>
        <w:rPr>
          <w:rFonts w:asciiTheme="majorHAnsi" w:hAnsiTheme="majorHAnsi"/>
          <w:sz w:val="22"/>
          <w:szCs w:val="22"/>
        </w:rPr>
      </w:pPr>
      <w:r w:rsidRPr="00CA4BB0">
        <w:rPr>
          <w:rFonts w:asciiTheme="majorHAnsi" w:hAnsiTheme="majorHAnsi"/>
          <w:b/>
          <w:bCs/>
          <w:sz w:val="22"/>
          <w:szCs w:val="22"/>
        </w:rPr>
        <w:t xml:space="preserve"> </w:t>
      </w:r>
      <w:r w:rsidR="00874795" w:rsidRPr="00CA4BB0">
        <w:rPr>
          <w:rFonts w:asciiTheme="majorHAnsi" w:hAnsiTheme="majorHAnsi"/>
          <w:b/>
          <w:bCs/>
          <w:sz w:val="22"/>
          <w:szCs w:val="22"/>
        </w:rPr>
        <w:t xml:space="preserve">If you are requesting a </w:t>
      </w:r>
      <w:r w:rsidR="00C45EB6" w:rsidRPr="00CA4BB0">
        <w:rPr>
          <w:rFonts w:asciiTheme="majorHAnsi" w:hAnsiTheme="majorHAnsi"/>
          <w:b/>
          <w:bCs/>
          <w:sz w:val="22"/>
          <w:szCs w:val="22"/>
        </w:rPr>
        <w:t>Waiver of Consent/Waiver of HIPAA Authorization</w:t>
      </w:r>
      <w:r w:rsidR="002D6718" w:rsidRPr="00CA4BB0">
        <w:rPr>
          <w:rFonts w:asciiTheme="majorHAnsi" w:hAnsiTheme="majorHAnsi"/>
          <w:b/>
          <w:bCs/>
          <w:sz w:val="22"/>
          <w:szCs w:val="22"/>
        </w:rPr>
        <w:t>, c</w:t>
      </w:r>
      <w:r w:rsidR="00C45EB6" w:rsidRPr="00CA4BB0">
        <w:rPr>
          <w:rFonts w:asciiTheme="majorHAnsi" w:hAnsiTheme="majorHAnsi"/>
          <w:b/>
          <w:sz w:val="22"/>
          <w:szCs w:val="22"/>
        </w:rPr>
        <w:t>omplete the following</w:t>
      </w:r>
      <w:r w:rsidR="00CA4BB0">
        <w:rPr>
          <w:rFonts w:asciiTheme="majorHAnsi" w:hAnsiTheme="majorHAnsi"/>
          <w:b/>
          <w:sz w:val="22"/>
          <w:szCs w:val="22"/>
        </w:rPr>
        <w:t xml:space="preserve"> (if not requesting a waiver, state N/A and fill out questions in Appendix I)</w:t>
      </w:r>
      <w:r w:rsidR="00C45EB6" w:rsidRPr="00CA4BB0">
        <w:rPr>
          <w:rFonts w:asciiTheme="majorHAnsi" w:hAnsiTheme="majorHAnsi"/>
          <w:b/>
          <w:sz w:val="22"/>
          <w:szCs w:val="22"/>
        </w:rPr>
        <w:t>:</w:t>
      </w:r>
    </w:p>
    <w:p w14:paraId="2C4428C2" w14:textId="77777777" w:rsidR="00C45EB6" w:rsidRPr="008A04C2" w:rsidRDefault="00C45EB6" w:rsidP="00C45EB6">
      <w:pPr>
        <w:rPr>
          <w:rFonts w:asciiTheme="majorHAnsi" w:hAnsiTheme="majorHAnsi"/>
          <w:sz w:val="22"/>
          <w:szCs w:val="22"/>
        </w:rPr>
      </w:pPr>
    </w:p>
    <w:p w14:paraId="4DDC5EF6" w14:textId="2F7564D8" w:rsidR="00C45EB6" w:rsidRPr="008A04C2" w:rsidRDefault="00C45EB6" w:rsidP="00CA4BB0">
      <w:pPr>
        <w:pStyle w:val="BodyTextIndent"/>
        <w:numPr>
          <w:ilvl w:val="1"/>
          <w:numId w:val="5"/>
        </w:numPr>
        <w:tabs>
          <w:tab w:val="clear" w:pos="1440"/>
          <w:tab w:val="num" w:pos="720"/>
        </w:tabs>
        <w:spacing w:after="0"/>
        <w:ind w:left="720"/>
        <w:rPr>
          <w:rFonts w:asciiTheme="majorHAnsi" w:hAnsiTheme="majorHAnsi"/>
          <w:sz w:val="22"/>
          <w:szCs w:val="22"/>
        </w:rPr>
      </w:pPr>
      <w:r w:rsidRPr="008A04C2">
        <w:rPr>
          <w:rFonts w:asciiTheme="majorHAnsi" w:hAnsiTheme="majorHAnsi"/>
          <w:sz w:val="22"/>
          <w:szCs w:val="22"/>
        </w:rPr>
        <w:t>Does the research pose greater than minimal risk to subjects?</w:t>
      </w:r>
      <w:r w:rsidR="00CA4BB0">
        <w:rPr>
          <w:rFonts w:asciiTheme="majorHAnsi" w:hAnsiTheme="majorHAnsi"/>
          <w:sz w:val="22"/>
          <w:szCs w:val="22"/>
        </w:rPr>
        <w:t xml:space="preserve"> </w:t>
      </w:r>
      <w:r w:rsidR="00CA4BB0" w:rsidRPr="008A04C2">
        <w:rPr>
          <w:rFonts w:asciiTheme="majorHAnsi" w:hAnsiTheme="majorHAnsi"/>
          <w:sz w:val="22"/>
          <w:szCs w:val="22"/>
        </w:rPr>
        <w:t xml:space="preserve">Yes </w:t>
      </w:r>
      <w:sdt>
        <w:sdtPr>
          <w:rPr>
            <w:rFonts w:asciiTheme="majorHAnsi" w:hAnsiTheme="majorHAnsi"/>
            <w:sz w:val="22"/>
            <w:szCs w:val="22"/>
          </w:rPr>
          <w:id w:val="1679233755"/>
          <w14:checkbox>
            <w14:checked w14:val="0"/>
            <w14:checkedState w14:val="2612" w14:font="MS Gothic"/>
            <w14:uncheckedState w14:val="2610" w14:font="MS Gothic"/>
          </w14:checkbox>
        </w:sdtPr>
        <w:sdtEndPr/>
        <w:sdtContent>
          <w:r w:rsidR="00CA4BB0">
            <w:rPr>
              <w:rFonts w:ascii="MS Gothic" w:eastAsia="MS Gothic" w:hAnsi="MS Gothic" w:hint="eastAsia"/>
              <w:sz w:val="22"/>
              <w:szCs w:val="22"/>
            </w:rPr>
            <w:t>☐</w:t>
          </w:r>
        </w:sdtContent>
      </w:sdt>
      <w:r w:rsidR="00CA4BB0" w:rsidRPr="008A04C2">
        <w:rPr>
          <w:rFonts w:asciiTheme="majorHAnsi" w:hAnsiTheme="majorHAnsi"/>
          <w:sz w:val="22"/>
          <w:szCs w:val="22"/>
        </w:rPr>
        <w:t xml:space="preserve"> No </w:t>
      </w:r>
      <w:sdt>
        <w:sdtPr>
          <w:rPr>
            <w:rFonts w:asciiTheme="majorHAnsi" w:hAnsiTheme="majorHAnsi"/>
            <w:sz w:val="22"/>
            <w:szCs w:val="22"/>
          </w:rPr>
          <w:id w:val="-1383865071"/>
          <w14:checkbox>
            <w14:checked w14:val="1"/>
            <w14:checkedState w14:val="2612" w14:font="MS Gothic"/>
            <w14:uncheckedState w14:val="2610" w14:font="MS Gothic"/>
          </w14:checkbox>
        </w:sdtPr>
        <w:sdtEndPr/>
        <w:sdtContent>
          <w:r w:rsidR="008020AB">
            <w:rPr>
              <w:rFonts w:ascii="MS Gothic" w:eastAsia="MS Gothic" w:hAnsi="MS Gothic" w:hint="eastAsia"/>
              <w:sz w:val="22"/>
              <w:szCs w:val="22"/>
            </w:rPr>
            <w:t>☒</w:t>
          </w:r>
        </w:sdtContent>
      </w:sdt>
    </w:p>
    <w:p w14:paraId="15287F66" w14:textId="0B084136" w:rsidR="00C45EB6" w:rsidRPr="008A04C2" w:rsidRDefault="00C45EB6" w:rsidP="00CA4BB0">
      <w:pPr>
        <w:pStyle w:val="BodyTextIndent"/>
        <w:numPr>
          <w:ilvl w:val="1"/>
          <w:numId w:val="5"/>
        </w:numPr>
        <w:tabs>
          <w:tab w:val="left" w:pos="720"/>
        </w:tabs>
        <w:spacing w:after="0"/>
        <w:ind w:left="720"/>
        <w:rPr>
          <w:rFonts w:asciiTheme="majorHAnsi" w:hAnsiTheme="majorHAnsi"/>
          <w:sz w:val="22"/>
          <w:szCs w:val="22"/>
        </w:rPr>
      </w:pPr>
      <w:r w:rsidRPr="008A04C2">
        <w:rPr>
          <w:rFonts w:asciiTheme="majorHAnsi" w:hAnsiTheme="majorHAnsi"/>
          <w:sz w:val="22"/>
          <w:szCs w:val="22"/>
        </w:rPr>
        <w:t xml:space="preserve">Will the waiver adversely </w:t>
      </w:r>
      <w:proofErr w:type="gramStart"/>
      <w:r w:rsidRPr="008A04C2">
        <w:rPr>
          <w:rFonts w:asciiTheme="majorHAnsi" w:hAnsiTheme="majorHAnsi"/>
          <w:sz w:val="22"/>
          <w:szCs w:val="22"/>
        </w:rPr>
        <w:t>affect</w:t>
      </w:r>
      <w:proofErr w:type="gramEnd"/>
      <w:r w:rsidRPr="008A04C2">
        <w:rPr>
          <w:rFonts w:asciiTheme="majorHAnsi" w:hAnsiTheme="majorHAnsi"/>
          <w:sz w:val="22"/>
          <w:szCs w:val="22"/>
        </w:rPr>
        <w:t xml:space="preserve"> subjects’ rights and welfare?</w:t>
      </w:r>
      <w:r w:rsidR="00CA4BB0" w:rsidRPr="00CA4BB0">
        <w:rPr>
          <w:rFonts w:asciiTheme="majorHAnsi" w:hAnsiTheme="majorHAnsi"/>
          <w:sz w:val="22"/>
          <w:szCs w:val="22"/>
        </w:rPr>
        <w:t xml:space="preserve"> </w:t>
      </w:r>
      <w:r w:rsidR="00CA4BB0" w:rsidRPr="008A04C2">
        <w:rPr>
          <w:rFonts w:asciiTheme="majorHAnsi" w:hAnsiTheme="majorHAnsi"/>
          <w:sz w:val="22"/>
          <w:szCs w:val="22"/>
        </w:rPr>
        <w:t xml:space="preserve">Yes </w:t>
      </w:r>
      <w:sdt>
        <w:sdtPr>
          <w:rPr>
            <w:rFonts w:asciiTheme="majorHAnsi" w:hAnsiTheme="majorHAnsi"/>
            <w:sz w:val="22"/>
            <w:szCs w:val="22"/>
          </w:rPr>
          <w:id w:val="-526712269"/>
          <w14:checkbox>
            <w14:checked w14:val="0"/>
            <w14:checkedState w14:val="2612" w14:font="MS Gothic"/>
            <w14:uncheckedState w14:val="2610" w14:font="MS Gothic"/>
          </w14:checkbox>
        </w:sdtPr>
        <w:sdtEndPr/>
        <w:sdtContent>
          <w:r w:rsidR="00CA4BB0">
            <w:rPr>
              <w:rFonts w:ascii="MS Gothic" w:eastAsia="MS Gothic" w:hAnsi="MS Gothic" w:hint="eastAsia"/>
              <w:sz w:val="22"/>
              <w:szCs w:val="22"/>
            </w:rPr>
            <w:t>☐</w:t>
          </w:r>
        </w:sdtContent>
      </w:sdt>
      <w:r w:rsidR="00CA4BB0" w:rsidRPr="008A04C2">
        <w:rPr>
          <w:rFonts w:asciiTheme="majorHAnsi" w:hAnsiTheme="majorHAnsi"/>
          <w:sz w:val="22"/>
          <w:szCs w:val="22"/>
        </w:rPr>
        <w:t xml:space="preserve"> No </w:t>
      </w:r>
      <w:sdt>
        <w:sdtPr>
          <w:rPr>
            <w:rFonts w:asciiTheme="majorHAnsi" w:hAnsiTheme="majorHAnsi"/>
            <w:sz w:val="22"/>
            <w:szCs w:val="22"/>
          </w:rPr>
          <w:id w:val="-1554385801"/>
          <w14:checkbox>
            <w14:checked w14:val="1"/>
            <w14:checkedState w14:val="2612" w14:font="MS Gothic"/>
            <w14:uncheckedState w14:val="2610" w14:font="MS Gothic"/>
          </w14:checkbox>
        </w:sdtPr>
        <w:sdtEndPr/>
        <w:sdtContent>
          <w:r w:rsidR="008020AB">
            <w:rPr>
              <w:rFonts w:ascii="MS Gothic" w:eastAsia="MS Gothic" w:hAnsi="MS Gothic" w:hint="eastAsia"/>
              <w:sz w:val="22"/>
              <w:szCs w:val="22"/>
            </w:rPr>
            <w:t>☒</w:t>
          </w:r>
        </w:sdtContent>
      </w:sdt>
    </w:p>
    <w:p w14:paraId="58D74822" w14:textId="77777777" w:rsidR="00C45EB6" w:rsidRPr="008A04C2" w:rsidRDefault="00C45EB6" w:rsidP="00CA4BB0">
      <w:pPr>
        <w:pStyle w:val="BodyTextIndent"/>
        <w:numPr>
          <w:ilvl w:val="1"/>
          <w:numId w:val="5"/>
        </w:numPr>
        <w:tabs>
          <w:tab w:val="left" w:pos="720"/>
        </w:tabs>
        <w:spacing w:after="0"/>
        <w:ind w:left="720"/>
        <w:rPr>
          <w:rFonts w:asciiTheme="majorHAnsi" w:hAnsiTheme="majorHAnsi"/>
          <w:sz w:val="22"/>
          <w:szCs w:val="22"/>
        </w:rPr>
      </w:pPr>
      <w:r w:rsidRPr="008A04C2">
        <w:rPr>
          <w:rFonts w:asciiTheme="majorHAnsi" w:hAnsiTheme="majorHAnsi"/>
          <w:sz w:val="22"/>
          <w:szCs w:val="22"/>
          <w:lang w:val="en"/>
        </w:rPr>
        <w:t>Explain why the research could not practicably be carried out without the waiver</w:t>
      </w:r>
      <w:r w:rsidRPr="008A04C2">
        <w:rPr>
          <w:rFonts w:asciiTheme="majorHAnsi" w:hAnsiTheme="majorHAnsi"/>
          <w:sz w:val="22"/>
          <w:szCs w:val="22"/>
        </w:rPr>
        <w:t>.</w:t>
      </w:r>
    </w:p>
    <w:p w14:paraId="55F733F7" w14:textId="544DD759" w:rsidR="00C45EB6" w:rsidRPr="008A04C2" w:rsidRDefault="008020AB" w:rsidP="00CA4BB0">
      <w:pPr>
        <w:pStyle w:val="ListParagraph"/>
        <w:rPr>
          <w:rFonts w:asciiTheme="majorHAnsi" w:hAnsiTheme="majorHAnsi"/>
          <w:sz w:val="22"/>
          <w:szCs w:val="22"/>
        </w:rPr>
      </w:pPr>
      <w:r>
        <w:rPr>
          <w:rFonts w:asciiTheme="majorHAnsi" w:hAnsiTheme="majorHAnsi"/>
          <w:sz w:val="22"/>
          <w:szCs w:val="22"/>
        </w:rPr>
        <w:t xml:space="preserve">The </w:t>
      </w:r>
      <w:r w:rsidR="0043281F">
        <w:rPr>
          <w:rFonts w:asciiTheme="majorHAnsi" w:hAnsiTheme="majorHAnsi"/>
          <w:sz w:val="22"/>
          <w:szCs w:val="22"/>
        </w:rPr>
        <w:t>ten-year</w:t>
      </w:r>
      <w:r>
        <w:rPr>
          <w:rFonts w:asciiTheme="majorHAnsi" w:hAnsiTheme="majorHAnsi"/>
          <w:sz w:val="22"/>
          <w:szCs w:val="22"/>
        </w:rPr>
        <w:t xml:space="preserve"> span of retrospective data, coupled with the high mortality rates of the disease process, make consent</w:t>
      </w:r>
      <w:r w:rsidR="00F31FD9">
        <w:rPr>
          <w:rFonts w:asciiTheme="majorHAnsi" w:hAnsiTheme="majorHAnsi"/>
          <w:sz w:val="22"/>
          <w:szCs w:val="22"/>
        </w:rPr>
        <w:t xml:space="preserve"> of individual patients impossible.</w:t>
      </w:r>
    </w:p>
    <w:p w14:paraId="07916EFD" w14:textId="77777777" w:rsidR="00C45EB6" w:rsidRPr="008A04C2" w:rsidRDefault="00C45EB6" w:rsidP="00CA4BB0">
      <w:pPr>
        <w:pStyle w:val="ListParagraph"/>
        <w:ind w:hanging="360"/>
        <w:rPr>
          <w:rFonts w:asciiTheme="majorHAnsi" w:hAnsiTheme="majorHAnsi"/>
          <w:sz w:val="22"/>
          <w:szCs w:val="22"/>
        </w:rPr>
      </w:pPr>
    </w:p>
    <w:p w14:paraId="715B94BB" w14:textId="426D6064" w:rsidR="00C45EB6" w:rsidRPr="008A04C2" w:rsidRDefault="00C45EB6" w:rsidP="00CA4BB0">
      <w:pPr>
        <w:pStyle w:val="BodyTextIndent"/>
        <w:numPr>
          <w:ilvl w:val="1"/>
          <w:numId w:val="5"/>
        </w:numPr>
        <w:tabs>
          <w:tab w:val="clear" w:pos="1440"/>
          <w:tab w:val="num" w:pos="720"/>
        </w:tabs>
        <w:spacing w:after="0"/>
        <w:ind w:left="720"/>
        <w:rPr>
          <w:rFonts w:asciiTheme="majorHAnsi" w:hAnsiTheme="majorHAnsi"/>
          <w:sz w:val="22"/>
          <w:szCs w:val="22"/>
        </w:rPr>
      </w:pPr>
      <w:r w:rsidRPr="008A04C2">
        <w:rPr>
          <w:rFonts w:asciiTheme="majorHAnsi" w:hAnsiTheme="majorHAnsi"/>
          <w:sz w:val="22"/>
          <w:szCs w:val="22"/>
        </w:rPr>
        <w:t xml:space="preserve">Are there any plans to provide subjects with additional pertinent information after their records have been reviewed?  </w:t>
      </w:r>
      <w:sdt>
        <w:sdtPr>
          <w:rPr>
            <w:rFonts w:asciiTheme="majorHAnsi" w:hAnsiTheme="majorHAnsi"/>
            <w:sz w:val="22"/>
            <w:szCs w:val="22"/>
          </w:rPr>
          <w:id w:val="1785690594"/>
          <w14:checkbox>
            <w14:checked w14:val="1"/>
            <w14:checkedState w14:val="2612" w14:font="MS Gothic"/>
            <w14:uncheckedState w14:val="2610" w14:font="MS Gothic"/>
          </w14:checkbox>
        </w:sdtPr>
        <w:sdtEndPr/>
        <w:sdtContent>
          <w:r w:rsidR="00F31FD9">
            <w:rPr>
              <w:rFonts w:ascii="MS Gothic" w:eastAsia="MS Gothic" w:hAnsi="MS Gothic" w:hint="eastAsia"/>
              <w:sz w:val="22"/>
              <w:szCs w:val="22"/>
            </w:rPr>
            <w:t>☒</w:t>
          </w:r>
        </w:sdtContent>
      </w:sdt>
      <w:r w:rsidRPr="008A04C2">
        <w:rPr>
          <w:rFonts w:asciiTheme="majorHAnsi" w:hAnsiTheme="majorHAnsi"/>
          <w:sz w:val="22"/>
          <w:szCs w:val="22"/>
        </w:rPr>
        <w:t xml:space="preserve">No </w:t>
      </w:r>
      <w:r w:rsidR="00CA4BB0">
        <w:rPr>
          <w:rFonts w:asciiTheme="majorHAnsi" w:hAnsiTheme="majorHAnsi"/>
          <w:sz w:val="22"/>
          <w:szCs w:val="22"/>
        </w:rPr>
        <w:t xml:space="preserve"> </w:t>
      </w:r>
      <w:r w:rsidRPr="008A04C2">
        <w:rPr>
          <w:rFonts w:asciiTheme="majorHAnsi" w:hAnsiTheme="majorHAnsi"/>
          <w:sz w:val="22"/>
          <w:szCs w:val="22"/>
        </w:rPr>
        <w:t xml:space="preserve"> </w:t>
      </w:r>
      <w:sdt>
        <w:sdtPr>
          <w:rPr>
            <w:rFonts w:asciiTheme="majorHAnsi" w:hAnsiTheme="majorHAnsi"/>
            <w:sz w:val="22"/>
            <w:szCs w:val="22"/>
          </w:rPr>
          <w:id w:val="310755492"/>
          <w14:checkbox>
            <w14:checked w14:val="0"/>
            <w14:checkedState w14:val="2612" w14:font="MS Gothic"/>
            <w14:uncheckedState w14:val="2610" w14:font="MS Gothic"/>
          </w14:checkbox>
        </w:sdtPr>
        <w:sdtEndPr/>
        <w:sdtContent>
          <w:r w:rsidR="00CA4BB0">
            <w:rPr>
              <w:rFonts w:ascii="MS Gothic" w:eastAsia="MS Gothic" w:hAnsi="MS Gothic" w:hint="eastAsia"/>
              <w:sz w:val="22"/>
              <w:szCs w:val="22"/>
            </w:rPr>
            <w:t>☐</w:t>
          </w:r>
        </w:sdtContent>
      </w:sdt>
      <w:r w:rsidRPr="008A04C2">
        <w:rPr>
          <w:rFonts w:asciiTheme="majorHAnsi" w:hAnsiTheme="majorHAnsi"/>
          <w:sz w:val="22"/>
          <w:szCs w:val="22"/>
        </w:rPr>
        <w:t xml:space="preserve">Yes </w:t>
      </w:r>
    </w:p>
    <w:p w14:paraId="7213182E" w14:textId="69FE5ECB" w:rsidR="00C45EB6" w:rsidRPr="008A04C2" w:rsidRDefault="00C45EB6" w:rsidP="00CA4BB0">
      <w:pPr>
        <w:pStyle w:val="BodyTextIndent"/>
        <w:spacing w:after="0"/>
        <w:ind w:left="720" w:hanging="360"/>
        <w:rPr>
          <w:rFonts w:asciiTheme="majorHAnsi" w:hAnsiTheme="majorHAnsi"/>
          <w:sz w:val="22"/>
          <w:szCs w:val="22"/>
        </w:rPr>
      </w:pPr>
      <w:r w:rsidRPr="008A04C2">
        <w:rPr>
          <w:rFonts w:asciiTheme="majorHAnsi" w:hAnsiTheme="majorHAnsi"/>
          <w:sz w:val="22"/>
          <w:szCs w:val="22"/>
        </w:rPr>
        <w:t xml:space="preserve">       If yes,</w:t>
      </w:r>
      <w:r w:rsidR="00CA4BB0">
        <w:rPr>
          <w:rFonts w:asciiTheme="majorHAnsi" w:hAnsiTheme="majorHAnsi"/>
          <w:sz w:val="22"/>
          <w:szCs w:val="22"/>
        </w:rPr>
        <w:t xml:space="preserve"> h</w:t>
      </w:r>
      <w:r w:rsidRPr="008A04C2">
        <w:rPr>
          <w:rFonts w:asciiTheme="majorHAnsi" w:hAnsiTheme="majorHAnsi"/>
          <w:sz w:val="22"/>
          <w:szCs w:val="22"/>
        </w:rPr>
        <w:t xml:space="preserve">ow will pertinent information be returned to subjects, if appropriate </w:t>
      </w:r>
      <w:proofErr w:type="gramStart"/>
      <w:r w:rsidRPr="008A04C2">
        <w:rPr>
          <w:rFonts w:asciiTheme="majorHAnsi" w:hAnsiTheme="majorHAnsi"/>
          <w:sz w:val="22"/>
          <w:szCs w:val="22"/>
        </w:rPr>
        <w:t>at a later date</w:t>
      </w:r>
      <w:proofErr w:type="gramEnd"/>
      <w:r w:rsidRPr="008A04C2">
        <w:rPr>
          <w:rFonts w:asciiTheme="majorHAnsi" w:hAnsiTheme="majorHAnsi"/>
          <w:sz w:val="22"/>
          <w:szCs w:val="22"/>
        </w:rPr>
        <w:t>?</w:t>
      </w:r>
      <w:r w:rsidR="00CA4BB0" w:rsidRPr="00CA4BB0">
        <w:rPr>
          <w:rFonts w:asciiTheme="majorHAnsi" w:hAnsiTheme="majorHAnsi"/>
          <w:sz w:val="22"/>
          <w:szCs w:val="22"/>
        </w:rPr>
        <w:t xml:space="preserve"> </w:t>
      </w:r>
      <w:sdt>
        <w:sdtPr>
          <w:rPr>
            <w:rFonts w:asciiTheme="majorHAnsi" w:hAnsiTheme="majorHAnsi"/>
            <w:sz w:val="22"/>
            <w:szCs w:val="22"/>
          </w:rPr>
          <w:tag w:val="beginning date"/>
          <w:id w:val="-931203733"/>
          <w:placeholder>
            <w:docPart w:val="F3B1C7B5DE944353B1A759B4F5A8EFE9"/>
          </w:placeholder>
          <w:temporary/>
          <w:showingPlcHdr/>
          <w:text/>
        </w:sdtPr>
        <w:sdtEndPr/>
        <w:sdtContent>
          <w:r w:rsidR="00CA4BB0">
            <w:rPr>
              <w:rStyle w:val="PlaceholderText"/>
              <w:rFonts w:asciiTheme="majorHAnsi" w:hAnsiTheme="majorHAnsi"/>
              <w:sz w:val="22"/>
              <w:szCs w:val="22"/>
            </w:rPr>
            <w:t>Write here</w:t>
          </w:r>
        </w:sdtContent>
      </w:sdt>
    </w:p>
    <w:p w14:paraId="61939C2A" w14:textId="77777777" w:rsidR="00C45EB6" w:rsidRPr="008A04C2" w:rsidRDefault="00C45EB6" w:rsidP="00C45EB6">
      <w:pPr>
        <w:rPr>
          <w:rFonts w:asciiTheme="majorHAnsi" w:hAnsiTheme="majorHAnsi"/>
          <w:sz w:val="22"/>
          <w:szCs w:val="22"/>
        </w:rPr>
      </w:pPr>
    </w:p>
    <w:p w14:paraId="2ACF6409" w14:textId="1EA05A6D" w:rsidR="00C45EB6" w:rsidRPr="008A04C2" w:rsidRDefault="00C45EB6" w:rsidP="008A04C2">
      <w:pPr>
        <w:pBdr>
          <w:top w:val="single" w:sz="4" w:space="1" w:color="auto"/>
          <w:left w:val="single" w:sz="4" w:space="4" w:color="auto"/>
          <w:bottom w:val="single" w:sz="4" w:space="1" w:color="auto"/>
          <w:right w:val="single" w:sz="4" w:space="4" w:color="auto"/>
        </w:pBdr>
        <w:shd w:val="clear" w:color="auto" w:fill="BDD6EE" w:themeFill="accent1" w:themeFillTint="66"/>
        <w:rPr>
          <w:rFonts w:asciiTheme="majorHAnsi" w:hAnsiTheme="majorHAnsi"/>
          <w:i/>
          <w:sz w:val="22"/>
          <w:szCs w:val="22"/>
        </w:rPr>
      </w:pPr>
      <w:r w:rsidRPr="008A04C2">
        <w:rPr>
          <w:rFonts w:asciiTheme="majorHAnsi" w:hAnsiTheme="majorHAnsi"/>
          <w:sz w:val="22"/>
          <w:szCs w:val="22"/>
        </w:rPr>
        <w:t>Researchers are reminded that unauthorized disclosures of PHI to individuals outside of the Yale                        HIPAA-Covered entity must be accounted for in the “accounting for disclosures log”, by subject name, purpose, date, recipients, and a description of information provided.  Logs are to be forwarded to the Deputy HIPAA Privacy Officer</w:t>
      </w:r>
      <w:r w:rsidRPr="008A04C2">
        <w:rPr>
          <w:rFonts w:asciiTheme="majorHAnsi" w:hAnsiTheme="majorHAnsi"/>
          <w:i/>
          <w:sz w:val="22"/>
          <w:szCs w:val="22"/>
        </w:rPr>
        <w:t>.</w:t>
      </w:r>
    </w:p>
    <w:p w14:paraId="713D763F" w14:textId="1B6DAFA0" w:rsidR="00C45EB6" w:rsidRPr="008A04C2" w:rsidRDefault="00E96918" w:rsidP="008A04C2">
      <w:pPr>
        <w:pBdr>
          <w:top w:val="single" w:sz="4" w:space="1" w:color="auto"/>
          <w:left w:val="single" w:sz="4" w:space="4" w:color="auto"/>
          <w:bottom w:val="single" w:sz="4" w:space="1" w:color="auto"/>
          <w:right w:val="single" w:sz="4" w:space="4" w:color="auto"/>
        </w:pBdr>
        <w:shd w:val="clear" w:color="auto" w:fill="BDD6EE" w:themeFill="accent1" w:themeFillTint="66"/>
        <w:rPr>
          <w:rFonts w:asciiTheme="majorHAnsi" w:hAnsiTheme="majorHAnsi"/>
          <w:b/>
          <w:sz w:val="22"/>
          <w:szCs w:val="22"/>
        </w:rPr>
      </w:pPr>
      <w:r w:rsidRPr="008A04C2">
        <w:rPr>
          <w:rFonts w:asciiTheme="majorHAnsi" w:hAnsiTheme="majorHAnsi"/>
          <w:b/>
          <w:sz w:val="22"/>
          <w:szCs w:val="22"/>
        </w:rPr>
        <w:t>T</w:t>
      </w:r>
      <w:r w:rsidR="00C45EB6" w:rsidRPr="008A04C2">
        <w:rPr>
          <w:rFonts w:asciiTheme="majorHAnsi" w:hAnsiTheme="majorHAnsi"/>
          <w:b/>
          <w:sz w:val="22"/>
          <w:szCs w:val="22"/>
        </w:rPr>
        <w:t>he investigator assures that the protected health information for which a Waiver of Authorization has been requested will not be reused or disclosed to any person or entity other than those listed in this application, except as required by law, for authorized oversight of this research study, or as specifically approved for use in another study by an IRB.</w:t>
      </w:r>
    </w:p>
    <w:p w14:paraId="5DEE4BF1" w14:textId="77777777" w:rsidR="00C45EB6" w:rsidRPr="008A04C2" w:rsidRDefault="00C45EB6" w:rsidP="00C45EB6">
      <w:pPr>
        <w:rPr>
          <w:rFonts w:asciiTheme="majorHAnsi" w:hAnsiTheme="majorHAnsi"/>
          <w:b/>
          <w:sz w:val="22"/>
          <w:szCs w:val="22"/>
        </w:rPr>
      </w:pPr>
    </w:p>
    <w:p w14:paraId="1C7408A3" w14:textId="6358E7E7" w:rsidR="00F025DF" w:rsidRPr="00805BEE" w:rsidRDefault="00C45EB6" w:rsidP="00805BEE">
      <w:pPr>
        <w:tabs>
          <w:tab w:val="left" w:pos="180"/>
        </w:tabs>
        <w:rPr>
          <w:rFonts w:asciiTheme="majorHAnsi" w:hAnsiTheme="majorHAnsi"/>
          <w:sz w:val="22"/>
          <w:szCs w:val="22"/>
        </w:rPr>
      </w:pPr>
      <w:r w:rsidRPr="00805BEE">
        <w:rPr>
          <w:rFonts w:asciiTheme="majorHAnsi" w:hAnsiTheme="majorHAnsi"/>
          <w:b/>
          <w:i/>
          <w:sz w:val="22"/>
          <w:szCs w:val="22"/>
          <w:u w:val="single"/>
        </w:rPr>
        <w:t>Waiver of signed consent:</w:t>
      </w:r>
      <w:r w:rsidRPr="00805BEE">
        <w:rPr>
          <w:rFonts w:asciiTheme="majorHAnsi" w:hAnsiTheme="majorHAnsi"/>
          <w:sz w:val="22"/>
          <w:szCs w:val="22"/>
        </w:rPr>
        <w:t xml:space="preserve"> (Verbal consent from subjects will be obtained. Note that an information sheet may be required.) </w:t>
      </w:r>
      <w:r w:rsidR="00371425" w:rsidRPr="00805BEE">
        <w:rPr>
          <w:rFonts w:asciiTheme="majorHAnsi" w:hAnsiTheme="majorHAnsi"/>
          <w:sz w:val="22"/>
          <w:szCs w:val="22"/>
        </w:rPr>
        <w:t xml:space="preserve">     </w:t>
      </w:r>
      <w:sdt>
        <w:sdtPr>
          <w:rPr>
            <w:rFonts w:ascii="MS Gothic" w:eastAsia="MS Gothic" w:hAnsi="MS Gothic"/>
            <w:sz w:val="22"/>
            <w:szCs w:val="22"/>
          </w:rPr>
          <w:id w:val="832263945"/>
          <w14:checkbox>
            <w14:checked w14:val="0"/>
            <w14:checkedState w14:val="2612" w14:font="MS Gothic"/>
            <w14:uncheckedState w14:val="2610" w14:font="MS Gothic"/>
          </w14:checkbox>
        </w:sdtPr>
        <w:sdtEndPr/>
        <w:sdtContent>
          <w:r w:rsidR="00F025DF" w:rsidRPr="00805BEE">
            <w:rPr>
              <w:rFonts w:ascii="MS Gothic" w:eastAsia="MS Gothic" w:hAnsi="MS Gothic"/>
              <w:sz w:val="22"/>
              <w:szCs w:val="22"/>
            </w:rPr>
            <w:t>☐</w:t>
          </w:r>
        </w:sdtContent>
      </w:sdt>
      <w:r w:rsidR="00F025DF" w:rsidRPr="00805BEE">
        <w:rPr>
          <w:rFonts w:asciiTheme="majorHAnsi" w:hAnsiTheme="majorHAnsi"/>
          <w:sz w:val="22"/>
          <w:szCs w:val="22"/>
        </w:rPr>
        <w:t xml:space="preserve"> N/A</w:t>
      </w:r>
    </w:p>
    <w:p w14:paraId="15E60635" w14:textId="77777777" w:rsidR="00F025DF" w:rsidRPr="008A04C2" w:rsidRDefault="00F025DF" w:rsidP="00F025DF">
      <w:pPr>
        <w:pStyle w:val="ListParagraph"/>
        <w:tabs>
          <w:tab w:val="left" w:pos="180"/>
          <w:tab w:val="left" w:pos="649"/>
        </w:tabs>
        <w:ind w:left="0"/>
        <w:rPr>
          <w:rFonts w:asciiTheme="majorHAnsi" w:hAnsiTheme="majorHAnsi"/>
          <w:sz w:val="22"/>
          <w:szCs w:val="22"/>
        </w:rPr>
      </w:pPr>
    </w:p>
    <w:p w14:paraId="7A4D3969" w14:textId="57C577BC" w:rsidR="00C45EB6" w:rsidRPr="008A04C2" w:rsidRDefault="00F025DF" w:rsidP="00F025DF">
      <w:pPr>
        <w:tabs>
          <w:tab w:val="left" w:pos="180"/>
        </w:tabs>
        <w:ind w:firstLine="180"/>
        <w:rPr>
          <w:rFonts w:asciiTheme="majorHAnsi" w:hAnsiTheme="majorHAnsi"/>
          <w:b/>
          <w:sz w:val="22"/>
          <w:szCs w:val="22"/>
        </w:rPr>
      </w:pPr>
      <w:r w:rsidRPr="00FA6F30">
        <w:rPr>
          <w:rFonts w:asciiTheme="majorHAnsi" w:hAnsiTheme="majorHAnsi"/>
          <w:b/>
          <w:bCs/>
          <w:iCs/>
          <w:noProof/>
          <w:sz w:val="22"/>
          <w:szCs w:val="22"/>
        </w:rPr>
        <w:lastRenderedPageBreak/>
        <mc:AlternateContent>
          <mc:Choice Requires="wps">
            <w:drawing>
              <wp:inline distT="0" distB="0" distL="0" distR="0" wp14:anchorId="1392128F" wp14:editId="2C38F368">
                <wp:extent cx="6400800" cy="1873885"/>
                <wp:effectExtent l="0" t="0" r="19050" b="1206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73885"/>
                        </a:xfrm>
                        <a:prstGeom prst="rect">
                          <a:avLst/>
                        </a:prstGeom>
                        <a:noFill/>
                        <a:ln w="9525">
                          <a:solidFill>
                            <a:srgbClr val="000000"/>
                          </a:solidFill>
                          <a:miter lim="800000"/>
                          <a:headEnd/>
                          <a:tailEnd/>
                        </a:ln>
                      </wps:spPr>
                      <wps:txbx>
                        <w:txbxContent>
                          <w:p w14:paraId="6B0809A6" w14:textId="77777777" w:rsidR="00F025DF" w:rsidRPr="00371425" w:rsidRDefault="00F025DF" w:rsidP="00371425">
                            <w:pPr>
                              <w:ind w:hanging="90"/>
                              <w:rPr>
                                <w:rFonts w:asciiTheme="majorHAnsi" w:hAnsiTheme="majorHAnsi"/>
                                <w:color w:val="000000" w:themeColor="text1"/>
                                <w:sz w:val="22"/>
                                <w:szCs w:val="22"/>
                              </w:rPr>
                            </w:pPr>
                            <w:r w:rsidRPr="00371425">
                              <w:rPr>
                                <w:rFonts w:asciiTheme="majorHAnsi" w:hAnsiTheme="majorHAnsi"/>
                                <w:b/>
                                <w:color w:val="000000" w:themeColor="text1"/>
                                <w:sz w:val="22"/>
                                <w:szCs w:val="22"/>
                              </w:rPr>
                              <w:t xml:space="preserve"> For a waiver of signed consent, address the following:</w:t>
                            </w:r>
                          </w:p>
                          <w:p w14:paraId="448CFB28" w14:textId="77777777" w:rsidR="00F025DF" w:rsidRPr="00371425" w:rsidRDefault="00F025DF" w:rsidP="00371425">
                            <w:pPr>
                              <w:pStyle w:val="ListParagraph"/>
                              <w:numPr>
                                <w:ilvl w:val="0"/>
                                <w:numId w:val="13"/>
                              </w:numPr>
                              <w:ind w:left="270"/>
                              <w:rPr>
                                <w:rFonts w:asciiTheme="majorHAnsi" w:hAnsiTheme="majorHAnsi"/>
                                <w:color w:val="000000" w:themeColor="text1"/>
                                <w:sz w:val="22"/>
                                <w:szCs w:val="22"/>
                              </w:rPr>
                            </w:pPr>
                            <w:r w:rsidRPr="00371425">
                              <w:rPr>
                                <w:rFonts w:asciiTheme="majorHAnsi" w:hAnsiTheme="majorHAnsi"/>
                                <w:color w:val="000000" w:themeColor="text1"/>
                                <w:sz w:val="22"/>
                                <w:szCs w:val="22"/>
                              </w:rPr>
                              <w:t xml:space="preserve">Would the signed consent form be the only record linking the subject and the research? </w:t>
                            </w:r>
                            <w:r w:rsidRPr="00371425">
                              <w:rPr>
                                <w:rFonts w:asciiTheme="majorHAnsi" w:hAnsiTheme="majorHAnsi"/>
                                <w:b/>
                                <w:color w:val="000000" w:themeColor="text1"/>
                                <w:sz w:val="22"/>
                                <w:szCs w:val="22"/>
                              </w:rPr>
                              <w:t xml:space="preserve"> YES </w:t>
                            </w:r>
                            <w:sdt>
                              <w:sdtPr>
                                <w:rPr>
                                  <w:rFonts w:asciiTheme="majorHAnsi" w:eastAsia="MS Gothic" w:hAnsiTheme="majorHAnsi"/>
                                  <w:b/>
                                  <w:color w:val="000000" w:themeColor="text1"/>
                                  <w:sz w:val="22"/>
                                  <w:szCs w:val="22"/>
                                </w:rPr>
                                <w:id w:val="628364807"/>
                                <w14:checkbox>
                                  <w14:checked w14:val="0"/>
                                  <w14:checkedState w14:val="2612" w14:font="MS Gothic"/>
                                  <w14:uncheckedState w14:val="2610" w14:font="MS Gothic"/>
                                </w14:checkbox>
                              </w:sdtPr>
                              <w:sdtEndPr/>
                              <w:sdtContent>
                                <w:r w:rsidRPr="00371425">
                                  <w:rPr>
                                    <w:rFonts w:ascii="Segoe UI Symbol" w:eastAsia="MS Gothic" w:hAnsi="Segoe UI Symbol" w:cs="Segoe UI Symbol"/>
                                    <w:b/>
                                    <w:color w:val="000000" w:themeColor="text1"/>
                                    <w:sz w:val="22"/>
                                    <w:szCs w:val="22"/>
                                  </w:rPr>
                                  <w:t>☐</w:t>
                                </w:r>
                              </w:sdtContent>
                            </w:sdt>
                            <w:r w:rsidRPr="00371425">
                              <w:rPr>
                                <w:rFonts w:asciiTheme="majorHAnsi" w:hAnsiTheme="majorHAnsi"/>
                                <w:b/>
                                <w:color w:val="000000" w:themeColor="text1"/>
                                <w:sz w:val="22"/>
                                <w:szCs w:val="22"/>
                              </w:rPr>
                              <w:t xml:space="preserve">  NO </w:t>
                            </w:r>
                            <w:sdt>
                              <w:sdtPr>
                                <w:rPr>
                                  <w:rFonts w:asciiTheme="majorHAnsi" w:eastAsia="MS Gothic" w:hAnsiTheme="majorHAnsi"/>
                                  <w:b/>
                                  <w:color w:val="000000" w:themeColor="text1"/>
                                  <w:sz w:val="22"/>
                                  <w:szCs w:val="22"/>
                                </w:rPr>
                                <w:id w:val="1242452619"/>
                                <w14:checkbox>
                                  <w14:checked w14:val="0"/>
                                  <w14:checkedState w14:val="2612" w14:font="MS Gothic"/>
                                  <w14:uncheckedState w14:val="2610" w14:font="MS Gothic"/>
                                </w14:checkbox>
                              </w:sdtPr>
                              <w:sdtEndPr/>
                              <w:sdtContent>
                                <w:r w:rsidRPr="00371425">
                                  <w:rPr>
                                    <w:rFonts w:ascii="Segoe UI Symbol" w:eastAsia="MS Gothic" w:hAnsi="Segoe UI Symbol" w:cs="Segoe UI Symbol"/>
                                    <w:b/>
                                    <w:color w:val="000000" w:themeColor="text1"/>
                                    <w:sz w:val="22"/>
                                    <w:szCs w:val="22"/>
                                  </w:rPr>
                                  <w:t>☐</w:t>
                                </w:r>
                              </w:sdtContent>
                            </w:sdt>
                            <w:r w:rsidRPr="00371425">
                              <w:rPr>
                                <w:rFonts w:asciiTheme="majorHAnsi" w:eastAsia="MS Gothic" w:hAnsiTheme="majorHAnsi"/>
                                <w:b/>
                                <w:color w:val="000000" w:themeColor="text1"/>
                                <w:sz w:val="22"/>
                                <w:szCs w:val="22"/>
                              </w:rPr>
                              <w:t xml:space="preserve"> </w:t>
                            </w:r>
                          </w:p>
                          <w:p w14:paraId="6F8BFB01" w14:textId="77777777" w:rsidR="00F025DF" w:rsidRPr="00371425" w:rsidRDefault="00F025DF" w:rsidP="00371425">
                            <w:pPr>
                              <w:pStyle w:val="ListParagraph"/>
                              <w:numPr>
                                <w:ilvl w:val="0"/>
                                <w:numId w:val="13"/>
                              </w:numPr>
                              <w:ind w:left="270"/>
                              <w:rPr>
                                <w:rFonts w:asciiTheme="majorHAnsi" w:hAnsiTheme="majorHAnsi"/>
                                <w:b/>
                                <w:color w:val="000000" w:themeColor="text1"/>
                                <w:sz w:val="22"/>
                                <w:szCs w:val="22"/>
                              </w:rPr>
                            </w:pPr>
                            <w:r w:rsidRPr="00371425">
                              <w:rPr>
                                <w:rFonts w:asciiTheme="majorHAnsi" w:hAnsiTheme="majorHAnsi"/>
                                <w:color w:val="000000" w:themeColor="text1"/>
                                <w:sz w:val="22"/>
                                <w:szCs w:val="22"/>
                              </w:rPr>
                              <w:t xml:space="preserve">Does a breach of confidentiality constitute the principal risk to subjects? </w:t>
                            </w:r>
                            <w:r w:rsidRPr="00371425">
                              <w:rPr>
                                <w:rFonts w:asciiTheme="majorHAnsi" w:hAnsiTheme="majorHAnsi"/>
                                <w:b/>
                                <w:color w:val="000000" w:themeColor="text1"/>
                                <w:sz w:val="22"/>
                                <w:szCs w:val="22"/>
                              </w:rPr>
                              <w:t xml:space="preserve">YES </w:t>
                            </w:r>
                            <w:sdt>
                              <w:sdtPr>
                                <w:rPr>
                                  <w:rFonts w:asciiTheme="majorHAnsi" w:eastAsia="MS Gothic" w:hAnsiTheme="majorHAnsi"/>
                                  <w:b/>
                                  <w:color w:val="000000" w:themeColor="text1"/>
                                  <w:sz w:val="22"/>
                                  <w:szCs w:val="22"/>
                                </w:rPr>
                                <w:id w:val="1067154228"/>
                                <w14:checkbox>
                                  <w14:checked w14:val="0"/>
                                  <w14:checkedState w14:val="2612" w14:font="MS Gothic"/>
                                  <w14:uncheckedState w14:val="2610" w14:font="MS Gothic"/>
                                </w14:checkbox>
                              </w:sdtPr>
                              <w:sdtEndPr/>
                              <w:sdtContent>
                                <w:r w:rsidRPr="00371425">
                                  <w:rPr>
                                    <w:rFonts w:ascii="Segoe UI Symbol" w:eastAsia="MS Gothic" w:hAnsi="Segoe UI Symbol" w:cs="Segoe UI Symbol"/>
                                    <w:b/>
                                    <w:color w:val="000000" w:themeColor="text1"/>
                                    <w:sz w:val="22"/>
                                    <w:szCs w:val="22"/>
                                  </w:rPr>
                                  <w:t>☐</w:t>
                                </w:r>
                              </w:sdtContent>
                            </w:sdt>
                            <w:r w:rsidRPr="00371425">
                              <w:rPr>
                                <w:rFonts w:asciiTheme="majorHAnsi" w:hAnsiTheme="majorHAnsi"/>
                                <w:b/>
                                <w:color w:val="000000" w:themeColor="text1"/>
                                <w:sz w:val="22"/>
                                <w:szCs w:val="22"/>
                              </w:rPr>
                              <w:t xml:space="preserve">  NO </w:t>
                            </w:r>
                            <w:sdt>
                              <w:sdtPr>
                                <w:rPr>
                                  <w:rFonts w:asciiTheme="majorHAnsi" w:eastAsia="MS Gothic" w:hAnsiTheme="majorHAnsi"/>
                                  <w:b/>
                                  <w:color w:val="000000" w:themeColor="text1"/>
                                  <w:sz w:val="22"/>
                                  <w:szCs w:val="22"/>
                                </w:rPr>
                                <w:id w:val="-504132134"/>
                                <w14:checkbox>
                                  <w14:checked w14:val="0"/>
                                  <w14:checkedState w14:val="2612" w14:font="MS Gothic"/>
                                  <w14:uncheckedState w14:val="2610" w14:font="MS Gothic"/>
                                </w14:checkbox>
                              </w:sdtPr>
                              <w:sdtEndPr/>
                              <w:sdtContent>
                                <w:r w:rsidRPr="00371425">
                                  <w:rPr>
                                    <w:rFonts w:ascii="Segoe UI Symbol" w:eastAsia="MS Gothic" w:hAnsi="Segoe UI Symbol" w:cs="Segoe UI Symbol"/>
                                    <w:b/>
                                    <w:color w:val="000000" w:themeColor="text1"/>
                                    <w:sz w:val="22"/>
                                    <w:szCs w:val="22"/>
                                  </w:rPr>
                                  <w:t>☐</w:t>
                                </w:r>
                              </w:sdtContent>
                            </w:sdt>
                          </w:p>
                          <w:p w14:paraId="68294E85" w14:textId="77777777" w:rsidR="00F025DF" w:rsidRPr="00371425" w:rsidRDefault="00F025DF" w:rsidP="00371425">
                            <w:pPr>
                              <w:pStyle w:val="ListParagraph"/>
                              <w:ind w:left="270"/>
                              <w:rPr>
                                <w:rFonts w:asciiTheme="majorHAnsi" w:hAnsiTheme="majorHAnsi"/>
                                <w:color w:val="000000" w:themeColor="text1"/>
                                <w:sz w:val="22"/>
                                <w:szCs w:val="22"/>
                              </w:rPr>
                            </w:pPr>
                            <w:r w:rsidRPr="00371425" w:rsidDel="00A3717C">
                              <w:rPr>
                                <w:rFonts w:asciiTheme="majorHAnsi" w:hAnsiTheme="majorHAnsi"/>
                                <w:color w:val="000000" w:themeColor="text1"/>
                                <w:sz w:val="22"/>
                                <w:szCs w:val="22"/>
                              </w:rPr>
                              <w:t xml:space="preserve"> </w:t>
                            </w:r>
                          </w:p>
                          <w:p w14:paraId="13B63995" w14:textId="77777777" w:rsidR="00F025DF" w:rsidRPr="00371425" w:rsidRDefault="00F025DF" w:rsidP="00371425">
                            <w:pPr>
                              <w:ind w:left="270" w:hanging="720"/>
                              <w:rPr>
                                <w:rFonts w:asciiTheme="majorHAnsi" w:hAnsiTheme="majorHAnsi"/>
                                <w:b/>
                                <w:color w:val="000000" w:themeColor="text1"/>
                                <w:sz w:val="22"/>
                                <w:szCs w:val="22"/>
                              </w:rPr>
                            </w:pPr>
                            <w:r w:rsidRPr="00371425">
                              <w:rPr>
                                <w:rFonts w:asciiTheme="majorHAnsi" w:hAnsiTheme="majorHAnsi"/>
                                <w:color w:val="000000" w:themeColor="text1"/>
                                <w:sz w:val="22"/>
                                <w:szCs w:val="22"/>
                              </w:rPr>
                              <w:tab/>
                            </w:r>
                            <w:r w:rsidRPr="00371425">
                              <w:rPr>
                                <w:rFonts w:asciiTheme="majorHAnsi" w:hAnsiTheme="majorHAnsi"/>
                                <w:b/>
                                <w:color w:val="000000" w:themeColor="text1"/>
                                <w:sz w:val="22"/>
                                <w:szCs w:val="22"/>
                              </w:rPr>
                              <w:t>OR</w:t>
                            </w:r>
                          </w:p>
                          <w:p w14:paraId="50CBC6DE" w14:textId="23C35A79" w:rsidR="00F025DF" w:rsidRPr="00371425" w:rsidRDefault="00F025DF" w:rsidP="00371425">
                            <w:pPr>
                              <w:pStyle w:val="ListParagraph"/>
                              <w:numPr>
                                <w:ilvl w:val="0"/>
                                <w:numId w:val="13"/>
                              </w:numPr>
                              <w:ind w:left="270"/>
                              <w:rPr>
                                <w:rFonts w:asciiTheme="majorHAnsi" w:hAnsiTheme="majorHAnsi"/>
                                <w:color w:val="000000" w:themeColor="text1"/>
                                <w:sz w:val="22"/>
                                <w:szCs w:val="22"/>
                              </w:rPr>
                            </w:pPr>
                            <w:r w:rsidRPr="00371425">
                              <w:rPr>
                                <w:rFonts w:asciiTheme="majorHAnsi" w:hAnsiTheme="majorHAnsi"/>
                                <w:color w:val="000000" w:themeColor="text1"/>
                                <w:sz w:val="22"/>
                                <w:szCs w:val="22"/>
                              </w:rPr>
                              <w:t xml:space="preserve">Does the research pose greater than minimal risk? </w:t>
                            </w:r>
                            <w:r w:rsidRPr="00371425">
                              <w:rPr>
                                <w:rFonts w:asciiTheme="majorHAnsi" w:hAnsiTheme="majorHAnsi"/>
                                <w:b/>
                                <w:color w:val="000000" w:themeColor="text1"/>
                                <w:sz w:val="22"/>
                                <w:szCs w:val="22"/>
                              </w:rPr>
                              <w:t xml:space="preserve">YES </w:t>
                            </w:r>
                            <w:sdt>
                              <w:sdtPr>
                                <w:rPr>
                                  <w:rFonts w:asciiTheme="majorHAnsi" w:hAnsiTheme="majorHAnsi"/>
                                  <w:b/>
                                  <w:color w:val="000000" w:themeColor="text1"/>
                                  <w:sz w:val="22"/>
                                  <w:szCs w:val="22"/>
                                </w:rPr>
                                <w:id w:val="1230580934"/>
                                <w14:checkbox>
                                  <w14:checked w14:val="0"/>
                                  <w14:checkedState w14:val="2612" w14:font="MS Gothic"/>
                                  <w14:uncheckedState w14:val="2610" w14:font="MS Gothic"/>
                                </w14:checkbox>
                              </w:sdtPr>
                              <w:sdtEndPr/>
                              <w:sdtContent>
                                <w:r w:rsidRPr="00371425">
                                  <w:rPr>
                                    <w:rFonts w:ascii="Segoe UI Symbol" w:eastAsia="MS Gothic" w:hAnsi="Segoe UI Symbol" w:cs="Segoe UI Symbol"/>
                                    <w:b/>
                                    <w:color w:val="000000" w:themeColor="text1"/>
                                    <w:sz w:val="22"/>
                                    <w:szCs w:val="22"/>
                                  </w:rPr>
                                  <w:t>☐</w:t>
                                </w:r>
                              </w:sdtContent>
                            </w:sdt>
                            <w:r w:rsidRPr="00371425">
                              <w:rPr>
                                <w:rFonts w:asciiTheme="majorHAnsi" w:hAnsiTheme="majorHAnsi"/>
                                <w:b/>
                                <w:color w:val="000000" w:themeColor="text1"/>
                                <w:sz w:val="22"/>
                                <w:szCs w:val="22"/>
                              </w:rPr>
                              <w:t xml:space="preserve">    NO</w:t>
                            </w:r>
                            <w:sdt>
                              <w:sdtPr>
                                <w:rPr>
                                  <w:rFonts w:asciiTheme="majorHAnsi" w:hAnsiTheme="majorHAnsi"/>
                                  <w:b/>
                                  <w:color w:val="000000" w:themeColor="text1"/>
                                  <w:sz w:val="22"/>
                                  <w:szCs w:val="22"/>
                                </w:rPr>
                                <w:id w:val="1303349266"/>
                                <w14:checkbox>
                                  <w14:checked w14:val="1"/>
                                  <w14:checkedState w14:val="2612" w14:font="MS Gothic"/>
                                  <w14:uncheckedState w14:val="2610" w14:font="MS Gothic"/>
                                </w14:checkbox>
                              </w:sdtPr>
                              <w:sdtEndPr/>
                              <w:sdtContent>
                                <w:r w:rsidR="00F31FD9">
                                  <w:rPr>
                                    <w:rFonts w:ascii="MS Gothic" w:eastAsia="MS Gothic" w:hAnsi="MS Gothic" w:hint="eastAsia"/>
                                    <w:b/>
                                    <w:color w:val="000000" w:themeColor="text1"/>
                                    <w:sz w:val="22"/>
                                    <w:szCs w:val="22"/>
                                  </w:rPr>
                                  <w:t>☒</w:t>
                                </w:r>
                              </w:sdtContent>
                            </w:sdt>
                            <w:r w:rsidRPr="00371425">
                              <w:rPr>
                                <w:rFonts w:asciiTheme="majorHAnsi" w:hAnsiTheme="majorHAnsi"/>
                                <w:color w:val="000000" w:themeColor="text1"/>
                                <w:sz w:val="22"/>
                                <w:szCs w:val="22"/>
                              </w:rPr>
                              <w:t xml:space="preserve"> </w:t>
                            </w:r>
                          </w:p>
                          <w:p w14:paraId="725DBC97" w14:textId="2F0222C0" w:rsidR="00F025DF" w:rsidRPr="00371425" w:rsidRDefault="00F025DF" w:rsidP="00371425">
                            <w:pPr>
                              <w:pStyle w:val="ListParagraph"/>
                              <w:numPr>
                                <w:ilvl w:val="0"/>
                                <w:numId w:val="13"/>
                              </w:numPr>
                              <w:ind w:left="270"/>
                              <w:rPr>
                                <w:rFonts w:asciiTheme="majorHAnsi" w:hAnsiTheme="majorHAnsi" w:cs="Arial"/>
                                <w:color w:val="000000" w:themeColor="text1"/>
                                <w:sz w:val="22"/>
                                <w:szCs w:val="22"/>
                              </w:rPr>
                            </w:pPr>
                            <w:r w:rsidRPr="00371425">
                              <w:rPr>
                                <w:rFonts w:asciiTheme="majorHAnsi" w:hAnsiTheme="majorHAnsi"/>
                                <w:color w:val="000000" w:themeColor="text1"/>
                                <w:sz w:val="22"/>
                                <w:szCs w:val="22"/>
                              </w:rPr>
                              <w:t xml:space="preserve">Does the research include any activities that would require signed consent in a non-research context? </w:t>
                            </w:r>
                            <w:r w:rsidRPr="00371425">
                              <w:rPr>
                                <w:rFonts w:asciiTheme="majorHAnsi" w:hAnsiTheme="majorHAnsi"/>
                                <w:b/>
                                <w:color w:val="000000" w:themeColor="text1"/>
                                <w:sz w:val="22"/>
                                <w:szCs w:val="22"/>
                              </w:rPr>
                              <w:t xml:space="preserve">YES </w:t>
                            </w:r>
                            <w:sdt>
                              <w:sdtPr>
                                <w:rPr>
                                  <w:rFonts w:asciiTheme="majorHAnsi" w:eastAsia="MS Gothic" w:hAnsiTheme="majorHAnsi" w:cs="Segoe UI Symbol"/>
                                  <w:b/>
                                  <w:color w:val="000000" w:themeColor="text1"/>
                                  <w:sz w:val="22"/>
                                  <w:szCs w:val="22"/>
                                </w:rPr>
                                <w:id w:val="52664320"/>
                                <w14:checkbox>
                                  <w14:checked w14:val="0"/>
                                  <w14:checkedState w14:val="2612" w14:font="MS Gothic"/>
                                  <w14:uncheckedState w14:val="2610" w14:font="MS Gothic"/>
                                </w14:checkbox>
                              </w:sdtPr>
                              <w:sdtEndPr/>
                              <w:sdtContent>
                                <w:r w:rsidRPr="00371425">
                                  <w:rPr>
                                    <w:rFonts w:ascii="Segoe UI Symbol" w:eastAsia="MS Gothic" w:hAnsi="Segoe UI Symbol" w:cs="Segoe UI Symbol"/>
                                    <w:b/>
                                    <w:color w:val="000000" w:themeColor="text1"/>
                                    <w:sz w:val="22"/>
                                    <w:szCs w:val="22"/>
                                  </w:rPr>
                                  <w:t>☐</w:t>
                                </w:r>
                              </w:sdtContent>
                            </w:sdt>
                            <w:r w:rsidRPr="00371425">
                              <w:rPr>
                                <w:rFonts w:asciiTheme="majorHAnsi" w:hAnsiTheme="majorHAnsi"/>
                                <w:b/>
                                <w:color w:val="000000" w:themeColor="text1"/>
                                <w:sz w:val="22"/>
                                <w:szCs w:val="22"/>
                              </w:rPr>
                              <w:t xml:space="preserve">   NO </w:t>
                            </w:r>
                            <w:sdt>
                              <w:sdtPr>
                                <w:rPr>
                                  <w:rFonts w:asciiTheme="majorHAnsi" w:eastAsia="MS Gothic" w:hAnsiTheme="majorHAnsi" w:cs="Segoe UI Symbol"/>
                                  <w:b/>
                                  <w:color w:val="000000" w:themeColor="text1"/>
                                  <w:sz w:val="22"/>
                                  <w:szCs w:val="22"/>
                                </w:rPr>
                                <w:id w:val="-48691447"/>
                                <w14:checkbox>
                                  <w14:checked w14:val="1"/>
                                  <w14:checkedState w14:val="2612" w14:font="MS Gothic"/>
                                  <w14:uncheckedState w14:val="2610" w14:font="MS Gothic"/>
                                </w14:checkbox>
                              </w:sdtPr>
                              <w:sdtEndPr/>
                              <w:sdtContent>
                                <w:r w:rsidR="00F31FD9">
                                  <w:rPr>
                                    <w:rFonts w:ascii="MS Gothic" w:eastAsia="MS Gothic" w:hAnsi="MS Gothic" w:cs="Segoe UI Symbol" w:hint="eastAsia"/>
                                    <w:b/>
                                    <w:color w:val="000000" w:themeColor="text1"/>
                                    <w:sz w:val="22"/>
                                    <w:szCs w:val="22"/>
                                  </w:rPr>
                                  <w:t>☒</w:t>
                                </w:r>
                              </w:sdtContent>
                            </w:sdt>
                          </w:p>
                        </w:txbxContent>
                      </wps:txbx>
                      <wps:bodyPr rot="0" vert="horz" wrap="square" lIns="91440" tIns="45720" rIns="91440" bIns="45720" anchor="t" anchorCtr="0">
                        <a:spAutoFit/>
                      </wps:bodyPr>
                    </wps:wsp>
                  </a:graphicData>
                </a:graphic>
              </wp:inline>
            </w:drawing>
          </mc:Choice>
          <mc:Fallback>
            <w:pict>
              <v:shapetype w14:anchorId="1392128F" id="_x0000_t202" coordsize="21600,21600" o:spt="202" path="m,l,21600r21600,l21600,xe">
                <v:stroke joinstyle="miter"/>
                <v:path gradientshapeok="t" o:connecttype="rect"/>
              </v:shapetype>
              <v:shape id="Text Box 2" o:spid="_x0000_s1026" type="#_x0000_t202" style="width:7in;height:14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" filled="f">
                <v:textbox style="mso-fit-shape-to-text:t">
                  <w:txbxContent>
                    <w:p w14:paraId="6B0809A6" w14:textId="77777777" w:rsidR="00F025DF" w:rsidRPr="00371425" w:rsidRDefault="00F025DF" w:rsidP="00371425">
                      <w:pPr>
                        <w:ind w:hanging="90"/>
                        <w:rPr>
                          <w:rFonts w:asciiTheme="majorHAnsi" w:hAnsiTheme="majorHAnsi"/>
                          <w:color w:val="000000" w:themeColor="text1"/>
                          <w:sz w:val="22"/>
                          <w:szCs w:val="22"/>
                        </w:rPr>
                      </w:pPr>
                      <w:r w:rsidRPr="00371425">
                        <w:rPr>
                          <w:rFonts w:asciiTheme="majorHAnsi" w:hAnsiTheme="majorHAnsi"/>
                          <w:b/>
                          <w:color w:val="000000" w:themeColor="text1"/>
                          <w:sz w:val="22"/>
                          <w:szCs w:val="22"/>
                        </w:rPr>
                        <w:t xml:space="preserve"> For a waiver of signed consent, address the following:</w:t>
                      </w:r>
                    </w:p>
                    <w:p w14:paraId="448CFB28" w14:textId="77777777" w:rsidR="00F025DF" w:rsidRPr="00371425" w:rsidRDefault="00F025DF" w:rsidP="00371425">
                      <w:pPr>
                        <w:pStyle w:val="ListParagraph"/>
                        <w:numPr>
                          <w:ilvl w:val="0"/>
                          <w:numId w:val="13"/>
                        </w:numPr>
                        <w:ind w:left="270"/>
                        <w:rPr>
                          <w:rFonts w:asciiTheme="majorHAnsi" w:hAnsiTheme="majorHAnsi"/>
                          <w:color w:val="000000" w:themeColor="text1"/>
                          <w:sz w:val="22"/>
                          <w:szCs w:val="22"/>
                        </w:rPr>
                      </w:pPr>
                      <w:r w:rsidRPr="00371425">
                        <w:rPr>
                          <w:rFonts w:asciiTheme="majorHAnsi" w:hAnsiTheme="majorHAnsi"/>
                          <w:color w:val="000000" w:themeColor="text1"/>
                          <w:sz w:val="22"/>
                          <w:szCs w:val="22"/>
                        </w:rPr>
                        <w:t xml:space="preserve">Would the signed consent form be the only record linking the subject and the research? </w:t>
                      </w:r>
                      <w:r w:rsidRPr="00371425">
                        <w:rPr>
                          <w:rFonts w:asciiTheme="majorHAnsi" w:hAnsiTheme="majorHAnsi"/>
                          <w:b/>
                          <w:color w:val="000000" w:themeColor="text1"/>
                          <w:sz w:val="22"/>
                          <w:szCs w:val="22"/>
                        </w:rPr>
                        <w:t xml:space="preserve"> YES </w:t>
                      </w:r>
                      <w:sdt>
                        <w:sdtPr>
                          <w:rPr>
                            <w:rFonts w:asciiTheme="majorHAnsi" w:eastAsia="MS Gothic" w:hAnsiTheme="majorHAnsi"/>
                            <w:b/>
                            <w:color w:val="000000" w:themeColor="text1"/>
                            <w:sz w:val="22"/>
                            <w:szCs w:val="22"/>
                          </w:rPr>
                          <w:id w:val="628364807"/>
                          <w14:checkbox>
                            <w14:checked w14:val="0"/>
                            <w14:checkedState w14:val="2612" w14:font="MS Gothic"/>
                            <w14:uncheckedState w14:val="2610" w14:font="MS Gothic"/>
                          </w14:checkbox>
                        </w:sdtPr>
                        <w:sdtEndPr/>
                        <w:sdtContent>
                          <w:r w:rsidRPr="00371425">
                            <w:rPr>
                              <w:rFonts w:ascii="Segoe UI Symbol" w:eastAsia="MS Gothic" w:hAnsi="Segoe UI Symbol" w:cs="Segoe UI Symbol"/>
                              <w:b/>
                              <w:color w:val="000000" w:themeColor="text1"/>
                              <w:sz w:val="22"/>
                              <w:szCs w:val="22"/>
                            </w:rPr>
                            <w:t>☐</w:t>
                          </w:r>
                        </w:sdtContent>
                      </w:sdt>
                      <w:r w:rsidRPr="00371425">
                        <w:rPr>
                          <w:rFonts w:asciiTheme="majorHAnsi" w:hAnsiTheme="majorHAnsi"/>
                          <w:b/>
                          <w:color w:val="000000" w:themeColor="text1"/>
                          <w:sz w:val="22"/>
                          <w:szCs w:val="22"/>
                        </w:rPr>
                        <w:t xml:space="preserve">  NO </w:t>
                      </w:r>
                      <w:sdt>
                        <w:sdtPr>
                          <w:rPr>
                            <w:rFonts w:asciiTheme="majorHAnsi" w:eastAsia="MS Gothic" w:hAnsiTheme="majorHAnsi"/>
                            <w:b/>
                            <w:color w:val="000000" w:themeColor="text1"/>
                            <w:sz w:val="22"/>
                            <w:szCs w:val="22"/>
                          </w:rPr>
                          <w:id w:val="1242452619"/>
                          <w14:checkbox>
                            <w14:checked w14:val="0"/>
                            <w14:checkedState w14:val="2612" w14:font="MS Gothic"/>
                            <w14:uncheckedState w14:val="2610" w14:font="MS Gothic"/>
                          </w14:checkbox>
                        </w:sdtPr>
                        <w:sdtEndPr/>
                        <w:sdtContent>
                          <w:r w:rsidRPr="00371425">
                            <w:rPr>
                              <w:rFonts w:ascii="Segoe UI Symbol" w:eastAsia="MS Gothic" w:hAnsi="Segoe UI Symbol" w:cs="Segoe UI Symbol"/>
                              <w:b/>
                              <w:color w:val="000000" w:themeColor="text1"/>
                              <w:sz w:val="22"/>
                              <w:szCs w:val="22"/>
                            </w:rPr>
                            <w:t>☐</w:t>
                          </w:r>
                        </w:sdtContent>
                      </w:sdt>
                      <w:r w:rsidRPr="00371425">
                        <w:rPr>
                          <w:rFonts w:asciiTheme="majorHAnsi" w:eastAsia="MS Gothic" w:hAnsiTheme="majorHAnsi"/>
                          <w:b/>
                          <w:color w:val="000000" w:themeColor="text1"/>
                          <w:sz w:val="22"/>
                          <w:szCs w:val="22"/>
                        </w:rPr>
                        <w:t xml:space="preserve"> </w:t>
                      </w:r>
                    </w:p>
                    <w:p w14:paraId="6F8BFB01" w14:textId="77777777" w:rsidR="00F025DF" w:rsidRPr="00371425" w:rsidRDefault="00F025DF" w:rsidP="00371425">
                      <w:pPr>
                        <w:pStyle w:val="ListParagraph"/>
                        <w:numPr>
                          <w:ilvl w:val="0"/>
                          <w:numId w:val="13"/>
                        </w:numPr>
                        <w:ind w:left="270"/>
                        <w:rPr>
                          <w:rFonts w:asciiTheme="majorHAnsi" w:hAnsiTheme="majorHAnsi"/>
                          <w:b/>
                          <w:color w:val="000000" w:themeColor="text1"/>
                          <w:sz w:val="22"/>
                          <w:szCs w:val="22"/>
                        </w:rPr>
                      </w:pPr>
                      <w:r w:rsidRPr="00371425">
                        <w:rPr>
                          <w:rFonts w:asciiTheme="majorHAnsi" w:hAnsiTheme="majorHAnsi"/>
                          <w:color w:val="000000" w:themeColor="text1"/>
                          <w:sz w:val="22"/>
                          <w:szCs w:val="22"/>
                        </w:rPr>
                        <w:t xml:space="preserve">Does a breach of confidentiality constitute the principal risk to subjects? </w:t>
                      </w:r>
                      <w:r w:rsidRPr="00371425">
                        <w:rPr>
                          <w:rFonts w:asciiTheme="majorHAnsi" w:hAnsiTheme="majorHAnsi"/>
                          <w:b/>
                          <w:color w:val="000000" w:themeColor="text1"/>
                          <w:sz w:val="22"/>
                          <w:szCs w:val="22"/>
                        </w:rPr>
                        <w:t xml:space="preserve">YES </w:t>
                      </w:r>
                      <w:sdt>
                        <w:sdtPr>
                          <w:rPr>
                            <w:rFonts w:asciiTheme="majorHAnsi" w:eastAsia="MS Gothic" w:hAnsiTheme="majorHAnsi"/>
                            <w:b/>
                            <w:color w:val="000000" w:themeColor="text1"/>
                            <w:sz w:val="22"/>
                            <w:szCs w:val="22"/>
                          </w:rPr>
                          <w:id w:val="1067154228"/>
                          <w14:checkbox>
                            <w14:checked w14:val="0"/>
                            <w14:checkedState w14:val="2612" w14:font="MS Gothic"/>
                            <w14:uncheckedState w14:val="2610" w14:font="MS Gothic"/>
                          </w14:checkbox>
                        </w:sdtPr>
                        <w:sdtEndPr/>
                        <w:sdtContent>
                          <w:r w:rsidRPr="00371425">
                            <w:rPr>
                              <w:rFonts w:ascii="Segoe UI Symbol" w:eastAsia="MS Gothic" w:hAnsi="Segoe UI Symbol" w:cs="Segoe UI Symbol"/>
                              <w:b/>
                              <w:color w:val="000000" w:themeColor="text1"/>
                              <w:sz w:val="22"/>
                              <w:szCs w:val="22"/>
                            </w:rPr>
                            <w:t>☐</w:t>
                          </w:r>
                        </w:sdtContent>
                      </w:sdt>
                      <w:r w:rsidRPr="00371425">
                        <w:rPr>
                          <w:rFonts w:asciiTheme="majorHAnsi" w:hAnsiTheme="majorHAnsi"/>
                          <w:b/>
                          <w:color w:val="000000" w:themeColor="text1"/>
                          <w:sz w:val="22"/>
                          <w:szCs w:val="22"/>
                        </w:rPr>
                        <w:t xml:space="preserve">  NO </w:t>
                      </w:r>
                      <w:sdt>
                        <w:sdtPr>
                          <w:rPr>
                            <w:rFonts w:asciiTheme="majorHAnsi" w:eastAsia="MS Gothic" w:hAnsiTheme="majorHAnsi"/>
                            <w:b/>
                            <w:color w:val="000000" w:themeColor="text1"/>
                            <w:sz w:val="22"/>
                            <w:szCs w:val="22"/>
                          </w:rPr>
                          <w:id w:val="-504132134"/>
                          <w14:checkbox>
                            <w14:checked w14:val="0"/>
                            <w14:checkedState w14:val="2612" w14:font="MS Gothic"/>
                            <w14:uncheckedState w14:val="2610" w14:font="MS Gothic"/>
                          </w14:checkbox>
                        </w:sdtPr>
                        <w:sdtEndPr/>
                        <w:sdtContent>
                          <w:r w:rsidRPr="00371425">
                            <w:rPr>
                              <w:rFonts w:ascii="Segoe UI Symbol" w:eastAsia="MS Gothic" w:hAnsi="Segoe UI Symbol" w:cs="Segoe UI Symbol"/>
                              <w:b/>
                              <w:color w:val="000000" w:themeColor="text1"/>
                              <w:sz w:val="22"/>
                              <w:szCs w:val="22"/>
                            </w:rPr>
                            <w:t>☐</w:t>
                          </w:r>
                        </w:sdtContent>
                      </w:sdt>
                    </w:p>
                    <w:p w14:paraId="68294E85" w14:textId="77777777" w:rsidR="00F025DF" w:rsidRPr="00371425" w:rsidRDefault="00F025DF" w:rsidP="00371425">
                      <w:pPr>
                        <w:pStyle w:val="ListParagraph"/>
                        <w:ind w:left="270"/>
                        <w:rPr>
                          <w:rFonts w:asciiTheme="majorHAnsi" w:hAnsiTheme="majorHAnsi"/>
                          <w:color w:val="000000" w:themeColor="text1"/>
                          <w:sz w:val="22"/>
                          <w:szCs w:val="22"/>
                        </w:rPr>
                      </w:pPr>
                      <w:r w:rsidRPr="00371425" w:rsidDel="00A3717C">
                        <w:rPr>
                          <w:rFonts w:asciiTheme="majorHAnsi" w:hAnsiTheme="majorHAnsi"/>
                          <w:color w:val="000000" w:themeColor="text1"/>
                          <w:sz w:val="22"/>
                          <w:szCs w:val="22"/>
                        </w:rPr>
                        <w:t xml:space="preserve"> </w:t>
                      </w:r>
                    </w:p>
                    <w:p w14:paraId="13B63995" w14:textId="77777777" w:rsidR="00F025DF" w:rsidRPr="00371425" w:rsidRDefault="00F025DF" w:rsidP="00371425">
                      <w:pPr>
                        <w:ind w:left="270" w:hanging="720"/>
                        <w:rPr>
                          <w:rFonts w:asciiTheme="majorHAnsi" w:hAnsiTheme="majorHAnsi"/>
                          <w:b/>
                          <w:color w:val="000000" w:themeColor="text1"/>
                          <w:sz w:val="22"/>
                          <w:szCs w:val="22"/>
                        </w:rPr>
                      </w:pPr>
                      <w:r w:rsidRPr="00371425">
                        <w:rPr>
                          <w:rFonts w:asciiTheme="majorHAnsi" w:hAnsiTheme="majorHAnsi"/>
                          <w:color w:val="000000" w:themeColor="text1"/>
                          <w:sz w:val="22"/>
                          <w:szCs w:val="22"/>
                        </w:rPr>
                        <w:tab/>
                      </w:r>
                      <w:r w:rsidRPr="00371425">
                        <w:rPr>
                          <w:rFonts w:asciiTheme="majorHAnsi" w:hAnsiTheme="majorHAnsi"/>
                          <w:b/>
                          <w:color w:val="000000" w:themeColor="text1"/>
                          <w:sz w:val="22"/>
                          <w:szCs w:val="22"/>
                        </w:rPr>
                        <w:t>OR</w:t>
                      </w:r>
                    </w:p>
                    <w:p w14:paraId="50CBC6DE" w14:textId="23C35A79" w:rsidR="00F025DF" w:rsidRPr="00371425" w:rsidRDefault="00F025DF" w:rsidP="00371425">
                      <w:pPr>
                        <w:pStyle w:val="ListParagraph"/>
                        <w:numPr>
                          <w:ilvl w:val="0"/>
                          <w:numId w:val="13"/>
                        </w:numPr>
                        <w:ind w:left="270"/>
                        <w:rPr>
                          <w:rFonts w:asciiTheme="majorHAnsi" w:hAnsiTheme="majorHAnsi"/>
                          <w:color w:val="000000" w:themeColor="text1"/>
                          <w:sz w:val="22"/>
                          <w:szCs w:val="22"/>
                        </w:rPr>
                      </w:pPr>
                      <w:r w:rsidRPr="00371425">
                        <w:rPr>
                          <w:rFonts w:asciiTheme="majorHAnsi" w:hAnsiTheme="majorHAnsi"/>
                          <w:color w:val="000000" w:themeColor="text1"/>
                          <w:sz w:val="22"/>
                          <w:szCs w:val="22"/>
                        </w:rPr>
                        <w:t xml:space="preserve">Does the research pose greater than minimal risk? </w:t>
                      </w:r>
                      <w:r w:rsidRPr="00371425">
                        <w:rPr>
                          <w:rFonts w:asciiTheme="majorHAnsi" w:hAnsiTheme="majorHAnsi"/>
                          <w:b/>
                          <w:color w:val="000000" w:themeColor="text1"/>
                          <w:sz w:val="22"/>
                          <w:szCs w:val="22"/>
                        </w:rPr>
                        <w:t xml:space="preserve">YES </w:t>
                      </w:r>
                      <w:sdt>
                        <w:sdtPr>
                          <w:rPr>
                            <w:rFonts w:asciiTheme="majorHAnsi" w:hAnsiTheme="majorHAnsi"/>
                            <w:b/>
                            <w:color w:val="000000" w:themeColor="text1"/>
                            <w:sz w:val="22"/>
                            <w:szCs w:val="22"/>
                          </w:rPr>
                          <w:id w:val="1230580934"/>
                          <w14:checkbox>
                            <w14:checked w14:val="0"/>
                            <w14:checkedState w14:val="2612" w14:font="MS Gothic"/>
                            <w14:uncheckedState w14:val="2610" w14:font="MS Gothic"/>
                          </w14:checkbox>
                        </w:sdtPr>
                        <w:sdtEndPr/>
                        <w:sdtContent>
                          <w:r w:rsidRPr="00371425">
                            <w:rPr>
                              <w:rFonts w:ascii="Segoe UI Symbol" w:eastAsia="MS Gothic" w:hAnsi="Segoe UI Symbol" w:cs="Segoe UI Symbol"/>
                              <w:b/>
                              <w:color w:val="000000" w:themeColor="text1"/>
                              <w:sz w:val="22"/>
                              <w:szCs w:val="22"/>
                            </w:rPr>
                            <w:t>☐</w:t>
                          </w:r>
                        </w:sdtContent>
                      </w:sdt>
                      <w:r w:rsidRPr="00371425">
                        <w:rPr>
                          <w:rFonts w:asciiTheme="majorHAnsi" w:hAnsiTheme="majorHAnsi"/>
                          <w:b/>
                          <w:color w:val="000000" w:themeColor="text1"/>
                          <w:sz w:val="22"/>
                          <w:szCs w:val="22"/>
                        </w:rPr>
                        <w:t xml:space="preserve">    NO</w:t>
                      </w:r>
                      <w:sdt>
                        <w:sdtPr>
                          <w:rPr>
                            <w:rFonts w:asciiTheme="majorHAnsi" w:hAnsiTheme="majorHAnsi"/>
                            <w:b/>
                            <w:color w:val="000000" w:themeColor="text1"/>
                            <w:sz w:val="22"/>
                            <w:szCs w:val="22"/>
                          </w:rPr>
                          <w:id w:val="1303349266"/>
                          <w14:checkbox>
                            <w14:checked w14:val="1"/>
                            <w14:checkedState w14:val="2612" w14:font="MS Gothic"/>
                            <w14:uncheckedState w14:val="2610" w14:font="MS Gothic"/>
                          </w14:checkbox>
                        </w:sdtPr>
                        <w:sdtEndPr/>
                        <w:sdtContent>
                          <w:r w:rsidR="00F31FD9">
                            <w:rPr>
                              <w:rFonts w:ascii="MS Gothic" w:eastAsia="MS Gothic" w:hAnsi="MS Gothic" w:hint="eastAsia"/>
                              <w:b/>
                              <w:color w:val="000000" w:themeColor="text1"/>
                              <w:sz w:val="22"/>
                              <w:szCs w:val="22"/>
                            </w:rPr>
                            <w:t>☒</w:t>
                          </w:r>
                        </w:sdtContent>
                      </w:sdt>
                      <w:r w:rsidRPr="00371425">
                        <w:rPr>
                          <w:rFonts w:asciiTheme="majorHAnsi" w:hAnsiTheme="majorHAnsi"/>
                          <w:color w:val="000000" w:themeColor="text1"/>
                          <w:sz w:val="22"/>
                          <w:szCs w:val="22"/>
                        </w:rPr>
                        <w:t xml:space="preserve"> </w:t>
                      </w:r>
                    </w:p>
                    <w:p w14:paraId="725DBC97" w14:textId="2F0222C0" w:rsidR="00F025DF" w:rsidRPr="00371425" w:rsidRDefault="00F025DF" w:rsidP="00371425">
                      <w:pPr>
                        <w:pStyle w:val="ListParagraph"/>
                        <w:numPr>
                          <w:ilvl w:val="0"/>
                          <w:numId w:val="13"/>
                        </w:numPr>
                        <w:ind w:left="270"/>
                        <w:rPr>
                          <w:rFonts w:asciiTheme="majorHAnsi" w:hAnsiTheme="majorHAnsi" w:cs="Arial"/>
                          <w:color w:val="000000" w:themeColor="text1"/>
                          <w:sz w:val="22"/>
                          <w:szCs w:val="22"/>
                        </w:rPr>
                      </w:pPr>
                      <w:r w:rsidRPr="00371425">
                        <w:rPr>
                          <w:rFonts w:asciiTheme="majorHAnsi" w:hAnsiTheme="majorHAnsi"/>
                          <w:color w:val="000000" w:themeColor="text1"/>
                          <w:sz w:val="22"/>
                          <w:szCs w:val="22"/>
                        </w:rPr>
                        <w:t xml:space="preserve">Does the research include any activities that would require signed consent in a non-research context? </w:t>
                      </w:r>
                      <w:r w:rsidRPr="00371425">
                        <w:rPr>
                          <w:rFonts w:asciiTheme="majorHAnsi" w:hAnsiTheme="majorHAnsi"/>
                          <w:b/>
                          <w:color w:val="000000" w:themeColor="text1"/>
                          <w:sz w:val="22"/>
                          <w:szCs w:val="22"/>
                        </w:rPr>
                        <w:t xml:space="preserve">YES </w:t>
                      </w:r>
                      <w:sdt>
                        <w:sdtPr>
                          <w:rPr>
                            <w:rFonts w:asciiTheme="majorHAnsi" w:eastAsia="MS Gothic" w:hAnsiTheme="majorHAnsi" w:cs="Segoe UI Symbol"/>
                            <w:b/>
                            <w:color w:val="000000" w:themeColor="text1"/>
                            <w:sz w:val="22"/>
                            <w:szCs w:val="22"/>
                          </w:rPr>
                          <w:id w:val="52664320"/>
                          <w14:checkbox>
                            <w14:checked w14:val="0"/>
                            <w14:checkedState w14:val="2612" w14:font="MS Gothic"/>
                            <w14:uncheckedState w14:val="2610" w14:font="MS Gothic"/>
                          </w14:checkbox>
                        </w:sdtPr>
                        <w:sdtEndPr/>
                        <w:sdtContent>
                          <w:r w:rsidRPr="00371425">
                            <w:rPr>
                              <w:rFonts w:ascii="Segoe UI Symbol" w:eastAsia="MS Gothic" w:hAnsi="Segoe UI Symbol" w:cs="Segoe UI Symbol"/>
                              <w:b/>
                              <w:color w:val="000000" w:themeColor="text1"/>
                              <w:sz w:val="22"/>
                              <w:szCs w:val="22"/>
                            </w:rPr>
                            <w:t>☐</w:t>
                          </w:r>
                        </w:sdtContent>
                      </w:sdt>
                      <w:r w:rsidRPr="00371425">
                        <w:rPr>
                          <w:rFonts w:asciiTheme="majorHAnsi" w:hAnsiTheme="majorHAnsi"/>
                          <w:b/>
                          <w:color w:val="000000" w:themeColor="text1"/>
                          <w:sz w:val="22"/>
                          <w:szCs w:val="22"/>
                        </w:rPr>
                        <w:t xml:space="preserve">   NO </w:t>
                      </w:r>
                      <w:sdt>
                        <w:sdtPr>
                          <w:rPr>
                            <w:rFonts w:asciiTheme="majorHAnsi" w:eastAsia="MS Gothic" w:hAnsiTheme="majorHAnsi" w:cs="Segoe UI Symbol"/>
                            <w:b/>
                            <w:color w:val="000000" w:themeColor="text1"/>
                            <w:sz w:val="22"/>
                            <w:szCs w:val="22"/>
                          </w:rPr>
                          <w:id w:val="-48691447"/>
                          <w14:checkbox>
                            <w14:checked w14:val="1"/>
                            <w14:checkedState w14:val="2612" w14:font="MS Gothic"/>
                            <w14:uncheckedState w14:val="2610" w14:font="MS Gothic"/>
                          </w14:checkbox>
                        </w:sdtPr>
                        <w:sdtEndPr/>
                        <w:sdtContent>
                          <w:r w:rsidR="00F31FD9">
                            <w:rPr>
                              <w:rFonts w:ascii="MS Gothic" w:eastAsia="MS Gothic" w:hAnsi="MS Gothic" w:cs="Segoe UI Symbol" w:hint="eastAsia"/>
                              <w:b/>
                              <w:color w:val="000000" w:themeColor="text1"/>
                              <w:sz w:val="22"/>
                              <w:szCs w:val="22"/>
                            </w:rPr>
                            <w:t>☒</w:t>
                          </w:r>
                        </w:sdtContent>
                      </w:sdt>
                    </w:p>
                  </w:txbxContent>
                </v:textbox>
                <w10:anchorlock/>
              </v:shape>
            </w:pict>
          </mc:Fallback>
        </mc:AlternateContent>
      </w:r>
    </w:p>
    <w:p w14:paraId="3AB8277C" w14:textId="0DA4589E" w:rsidR="00C45EB6" w:rsidRDefault="00C45EB6" w:rsidP="00F025DF">
      <w:pPr>
        <w:tabs>
          <w:tab w:val="left" w:pos="180"/>
        </w:tabs>
        <w:rPr>
          <w:rFonts w:asciiTheme="majorHAnsi" w:hAnsiTheme="majorHAnsi"/>
          <w:b/>
          <w:sz w:val="22"/>
          <w:szCs w:val="22"/>
        </w:rPr>
      </w:pPr>
    </w:p>
    <w:p w14:paraId="14707B72" w14:textId="77777777" w:rsidR="001938FE" w:rsidRDefault="001938FE" w:rsidP="001938FE">
      <w:pPr>
        <w:tabs>
          <w:tab w:val="left" w:pos="180"/>
        </w:tabs>
        <w:jc w:val="center"/>
        <w:rPr>
          <w:rFonts w:asciiTheme="majorHAnsi" w:hAnsiTheme="majorHAnsi"/>
          <w:b/>
          <w:sz w:val="22"/>
          <w:szCs w:val="22"/>
        </w:rPr>
      </w:pPr>
      <w:r>
        <w:rPr>
          <w:rFonts w:asciiTheme="majorHAnsi" w:hAnsiTheme="majorHAnsi"/>
          <w:b/>
          <w:sz w:val="22"/>
          <w:szCs w:val="22"/>
        </w:rPr>
        <w:br w:type="page"/>
      </w:r>
    </w:p>
    <w:p w14:paraId="4F4C1D9F" w14:textId="3B5A5B61" w:rsidR="001938FE" w:rsidRPr="008A04C2" w:rsidRDefault="001938FE" w:rsidP="001938FE">
      <w:pPr>
        <w:tabs>
          <w:tab w:val="left" w:pos="180"/>
        </w:tabs>
        <w:jc w:val="center"/>
        <w:rPr>
          <w:rFonts w:asciiTheme="majorHAnsi" w:hAnsiTheme="majorHAnsi"/>
          <w:b/>
          <w:sz w:val="22"/>
          <w:szCs w:val="22"/>
        </w:rPr>
      </w:pPr>
      <w:r w:rsidRPr="008A04C2">
        <w:rPr>
          <w:rFonts w:asciiTheme="majorHAnsi" w:hAnsiTheme="majorHAnsi"/>
          <w:b/>
          <w:sz w:val="22"/>
          <w:szCs w:val="22"/>
        </w:rPr>
        <w:lastRenderedPageBreak/>
        <w:t xml:space="preserve">APPENDIX I: </w:t>
      </w:r>
      <w:r w:rsidRPr="008A04C2">
        <w:rPr>
          <w:rFonts w:asciiTheme="majorHAnsi" w:hAnsiTheme="majorHAnsi"/>
          <w:b/>
          <w:smallCaps/>
          <w:sz w:val="22"/>
          <w:szCs w:val="22"/>
        </w:rPr>
        <w:t>Consent Considerations</w:t>
      </w:r>
    </w:p>
    <w:p w14:paraId="74E85BCB" w14:textId="77777777" w:rsidR="001938FE" w:rsidRPr="008A04C2" w:rsidRDefault="001938FE" w:rsidP="00F025DF">
      <w:pPr>
        <w:tabs>
          <w:tab w:val="left" w:pos="180"/>
        </w:tabs>
        <w:rPr>
          <w:rFonts w:asciiTheme="majorHAnsi" w:hAnsiTheme="majorHAnsi"/>
          <w:b/>
          <w:sz w:val="22"/>
          <w:szCs w:val="22"/>
        </w:rPr>
      </w:pPr>
    </w:p>
    <w:p w14:paraId="45CF850E" w14:textId="24C6C423" w:rsidR="00C45EB6" w:rsidRPr="008A04C2" w:rsidRDefault="00C45EB6" w:rsidP="00805BEE">
      <w:pPr>
        <w:pStyle w:val="ListParagraph"/>
        <w:tabs>
          <w:tab w:val="left" w:pos="180"/>
        </w:tabs>
        <w:ind w:left="0"/>
        <w:rPr>
          <w:rFonts w:asciiTheme="majorHAnsi" w:hAnsiTheme="majorHAnsi"/>
          <w:sz w:val="22"/>
          <w:szCs w:val="22"/>
        </w:rPr>
      </w:pPr>
      <w:r w:rsidRPr="008A04C2">
        <w:rPr>
          <w:rFonts w:asciiTheme="majorHAnsi" w:hAnsiTheme="majorHAnsi"/>
          <w:b/>
          <w:i/>
          <w:sz w:val="22"/>
          <w:szCs w:val="22"/>
          <w:u w:val="single"/>
        </w:rPr>
        <w:t>If consent will be obtained (verbal or written), please address the following:</w:t>
      </w:r>
    </w:p>
    <w:p w14:paraId="45304F17" w14:textId="77777777" w:rsidR="00C45EB6" w:rsidRPr="008A04C2" w:rsidRDefault="00C45EB6" w:rsidP="00F025DF">
      <w:pPr>
        <w:tabs>
          <w:tab w:val="left" w:pos="180"/>
        </w:tabs>
        <w:ind w:hanging="360"/>
        <w:rPr>
          <w:rFonts w:asciiTheme="majorHAnsi" w:hAnsiTheme="majorHAnsi"/>
          <w:sz w:val="22"/>
          <w:szCs w:val="22"/>
        </w:rPr>
      </w:pPr>
    </w:p>
    <w:p w14:paraId="0FCD782B" w14:textId="7D592EAD" w:rsidR="00C45EB6" w:rsidRPr="008A04C2" w:rsidRDefault="00C45EB6" w:rsidP="00F025DF">
      <w:pPr>
        <w:numPr>
          <w:ilvl w:val="0"/>
          <w:numId w:val="6"/>
        </w:numPr>
        <w:tabs>
          <w:tab w:val="left" w:pos="180"/>
        </w:tabs>
        <w:ind w:left="0" w:firstLine="0"/>
        <w:rPr>
          <w:rFonts w:asciiTheme="majorHAnsi" w:hAnsiTheme="majorHAnsi"/>
          <w:sz w:val="22"/>
          <w:szCs w:val="22"/>
        </w:rPr>
      </w:pPr>
      <w:r w:rsidRPr="008A04C2">
        <w:rPr>
          <w:rFonts w:asciiTheme="majorHAnsi" w:hAnsiTheme="majorHAnsi"/>
          <w:b/>
          <w:sz w:val="22"/>
          <w:szCs w:val="22"/>
        </w:rPr>
        <w:t>Process of Consent/Assent:</w:t>
      </w:r>
      <w:r w:rsidRPr="008A04C2">
        <w:rPr>
          <w:rFonts w:asciiTheme="majorHAnsi" w:hAnsiTheme="majorHAnsi"/>
          <w:sz w:val="22"/>
          <w:szCs w:val="22"/>
        </w:rPr>
        <w:t xml:space="preserve"> Describe the setting and conditions under which consent/assent will be obtained, including parental permission or surrogate permission and the steps taken to ensure subjects’ independent decision-making. </w:t>
      </w:r>
    </w:p>
    <w:p w14:paraId="5887D479" w14:textId="5E3C1F37" w:rsidR="00C45EB6" w:rsidRPr="008A04C2" w:rsidRDefault="003B4F38" w:rsidP="00F025DF">
      <w:pPr>
        <w:pStyle w:val="ListParagraph"/>
        <w:tabs>
          <w:tab w:val="left" w:pos="180"/>
        </w:tabs>
        <w:ind w:left="0"/>
        <w:rPr>
          <w:rFonts w:asciiTheme="majorHAnsi" w:hAnsiTheme="majorHAnsi"/>
          <w:sz w:val="22"/>
          <w:szCs w:val="22"/>
        </w:rPr>
      </w:pPr>
      <w:sdt>
        <w:sdtPr>
          <w:rPr>
            <w:rFonts w:asciiTheme="majorHAnsi" w:hAnsiTheme="majorHAnsi"/>
            <w:sz w:val="22"/>
            <w:szCs w:val="22"/>
          </w:rPr>
          <w:tag w:val="beginning date"/>
          <w:id w:val="1301959039"/>
          <w:placeholder>
            <w:docPart w:val="2AF2F9D9AD5C43798C6B39DC2A159406"/>
          </w:placeholder>
          <w:temporary/>
          <w:showingPlcHdr/>
          <w:text/>
        </w:sdtPr>
        <w:sdtEndPr/>
        <w:sdtContent>
          <w:r w:rsidR="00F025DF">
            <w:rPr>
              <w:rStyle w:val="PlaceholderText"/>
              <w:rFonts w:asciiTheme="majorHAnsi" w:hAnsiTheme="majorHAnsi"/>
              <w:sz w:val="22"/>
              <w:szCs w:val="22"/>
            </w:rPr>
            <w:t>Write here</w:t>
          </w:r>
        </w:sdtContent>
      </w:sdt>
    </w:p>
    <w:p w14:paraId="6DEF1167" w14:textId="77777777" w:rsidR="00C45EB6" w:rsidRPr="008A04C2" w:rsidRDefault="00C45EB6" w:rsidP="00F025DF">
      <w:pPr>
        <w:pStyle w:val="ListParagraph"/>
        <w:tabs>
          <w:tab w:val="left" w:pos="180"/>
        </w:tabs>
        <w:ind w:left="0"/>
        <w:rPr>
          <w:rFonts w:asciiTheme="majorHAnsi" w:hAnsiTheme="majorHAnsi"/>
          <w:sz w:val="22"/>
          <w:szCs w:val="22"/>
        </w:rPr>
      </w:pPr>
    </w:p>
    <w:p w14:paraId="077B8865" w14:textId="77777777" w:rsidR="00C45EB6" w:rsidRPr="008A04C2" w:rsidRDefault="00C45EB6" w:rsidP="00F025DF">
      <w:pPr>
        <w:numPr>
          <w:ilvl w:val="0"/>
          <w:numId w:val="6"/>
        </w:numPr>
        <w:tabs>
          <w:tab w:val="left" w:pos="180"/>
        </w:tabs>
        <w:ind w:left="0" w:firstLine="0"/>
        <w:rPr>
          <w:rFonts w:asciiTheme="majorHAnsi" w:hAnsiTheme="majorHAnsi"/>
          <w:sz w:val="22"/>
          <w:szCs w:val="22"/>
        </w:rPr>
      </w:pPr>
      <w:r w:rsidRPr="008A04C2">
        <w:rPr>
          <w:rFonts w:asciiTheme="majorHAnsi" w:hAnsiTheme="majorHAnsi"/>
          <w:b/>
          <w:sz w:val="22"/>
          <w:szCs w:val="22"/>
        </w:rPr>
        <w:t>Evaluation of Subject(s) Capacity to Provide Informed Consent/Assent:</w:t>
      </w:r>
      <w:r w:rsidRPr="008A04C2">
        <w:rPr>
          <w:rFonts w:asciiTheme="majorHAnsi" w:hAnsiTheme="majorHAnsi"/>
          <w:sz w:val="22"/>
          <w:szCs w:val="22"/>
        </w:rPr>
        <w:t xml:space="preserve"> Indicate how the personnel obtaining consent will assess the potential subject’s ability and capacity to consent to the research being proposed.</w:t>
      </w:r>
    </w:p>
    <w:p w14:paraId="292C346E" w14:textId="104C4DB0" w:rsidR="00C45EB6" w:rsidRPr="008A04C2" w:rsidRDefault="003B4F38" w:rsidP="00F025DF">
      <w:pPr>
        <w:pStyle w:val="ListParagraph"/>
        <w:tabs>
          <w:tab w:val="left" w:pos="180"/>
        </w:tabs>
        <w:ind w:left="0"/>
        <w:rPr>
          <w:rFonts w:asciiTheme="majorHAnsi" w:hAnsiTheme="majorHAnsi"/>
          <w:sz w:val="22"/>
          <w:szCs w:val="22"/>
        </w:rPr>
      </w:pPr>
      <w:sdt>
        <w:sdtPr>
          <w:rPr>
            <w:rFonts w:asciiTheme="majorHAnsi" w:hAnsiTheme="majorHAnsi"/>
            <w:sz w:val="22"/>
            <w:szCs w:val="22"/>
          </w:rPr>
          <w:tag w:val="beginning date"/>
          <w:id w:val="1856002461"/>
          <w:placeholder>
            <w:docPart w:val="9653A61D671946B0960439BDD933578F"/>
          </w:placeholder>
          <w:temporary/>
          <w:showingPlcHdr/>
          <w:text/>
        </w:sdtPr>
        <w:sdtEndPr/>
        <w:sdtContent>
          <w:r w:rsidR="00F025DF">
            <w:rPr>
              <w:rStyle w:val="PlaceholderText"/>
              <w:rFonts w:asciiTheme="majorHAnsi" w:hAnsiTheme="majorHAnsi"/>
              <w:sz w:val="22"/>
              <w:szCs w:val="22"/>
            </w:rPr>
            <w:t>Write here</w:t>
          </w:r>
        </w:sdtContent>
      </w:sdt>
    </w:p>
    <w:p w14:paraId="1FE41A1C" w14:textId="77777777" w:rsidR="00C45EB6" w:rsidRPr="008A04C2" w:rsidRDefault="00C45EB6" w:rsidP="00F025DF">
      <w:pPr>
        <w:tabs>
          <w:tab w:val="left" w:pos="180"/>
        </w:tabs>
        <w:rPr>
          <w:rFonts w:asciiTheme="majorHAnsi" w:hAnsiTheme="majorHAnsi"/>
          <w:sz w:val="22"/>
          <w:szCs w:val="22"/>
        </w:rPr>
      </w:pPr>
    </w:p>
    <w:p w14:paraId="0CCA55DA" w14:textId="77777777" w:rsidR="00C45EB6" w:rsidRPr="008A04C2" w:rsidRDefault="00C45EB6" w:rsidP="00F025DF">
      <w:pPr>
        <w:numPr>
          <w:ilvl w:val="0"/>
          <w:numId w:val="6"/>
        </w:numPr>
        <w:tabs>
          <w:tab w:val="left" w:pos="180"/>
        </w:tabs>
        <w:ind w:left="0" w:firstLine="0"/>
        <w:rPr>
          <w:rFonts w:asciiTheme="majorHAnsi" w:hAnsiTheme="majorHAnsi"/>
          <w:sz w:val="22"/>
          <w:szCs w:val="22"/>
        </w:rPr>
      </w:pPr>
      <w:r w:rsidRPr="008A04C2">
        <w:rPr>
          <w:rFonts w:asciiTheme="majorHAnsi" w:hAnsiTheme="majorHAnsi"/>
          <w:b/>
          <w:sz w:val="22"/>
          <w:szCs w:val="22"/>
        </w:rPr>
        <w:t>Documentation of Consent/Assent:</w:t>
      </w:r>
      <w:r w:rsidRPr="008A04C2">
        <w:rPr>
          <w:rFonts w:asciiTheme="majorHAnsi" w:hAnsiTheme="majorHAnsi"/>
          <w:sz w:val="22"/>
          <w:szCs w:val="22"/>
        </w:rPr>
        <w:t xml:space="preserve"> List the documents that will be used during the consent/assent process. Copies of all documents should be appended to the protocol, in the same format that they will be given to subjects. </w:t>
      </w:r>
    </w:p>
    <w:p w14:paraId="494C5015" w14:textId="03713018" w:rsidR="00C45EB6" w:rsidRPr="008A04C2" w:rsidRDefault="003B4F38" w:rsidP="00F025DF">
      <w:pPr>
        <w:tabs>
          <w:tab w:val="left" w:pos="180"/>
        </w:tabs>
        <w:rPr>
          <w:rFonts w:asciiTheme="majorHAnsi" w:hAnsiTheme="majorHAnsi"/>
          <w:sz w:val="22"/>
          <w:szCs w:val="22"/>
        </w:rPr>
      </w:pPr>
      <w:sdt>
        <w:sdtPr>
          <w:rPr>
            <w:rFonts w:asciiTheme="majorHAnsi" w:hAnsiTheme="majorHAnsi"/>
            <w:sz w:val="22"/>
            <w:szCs w:val="22"/>
          </w:rPr>
          <w:tag w:val="beginning date"/>
          <w:id w:val="1052351001"/>
          <w:placeholder>
            <w:docPart w:val="ACB860403C924D89930F638CDBEA454D"/>
          </w:placeholder>
          <w:temporary/>
          <w:showingPlcHdr/>
          <w:text/>
        </w:sdtPr>
        <w:sdtEndPr/>
        <w:sdtContent>
          <w:r w:rsidR="00F025DF">
            <w:rPr>
              <w:rStyle w:val="PlaceholderText"/>
              <w:rFonts w:asciiTheme="majorHAnsi" w:hAnsiTheme="majorHAnsi"/>
              <w:sz w:val="22"/>
              <w:szCs w:val="22"/>
            </w:rPr>
            <w:t>Write here</w:t>
          </w:r>
        </w:sdtContent>
      </w:sdt>
    </w:p>
    <w:p w14:paraId="0FA8FED6" w14:textId="77777777" w:rsidR="00C45EB6" w:rsidRPr="008A04C2" w:rsidRDefault="00C45EB6" w:rsidP="00F025DF">
      <w:pPr>
        <w:tabs>
          <w:tab w:val="left" w:pos="180"/>
        </w:tabs>
        <w:rPr>
          <w:rFonts w:asciiTheme="majorHAnsi" w:hAnsiTheme="majorHAnsi"/>
          <w:sz w:val="22"/>
          <w:szCs w:val="22"/>
        </w:rPr>
      </w:pPr>
    </w:p>
    <w:p w14:paraId="63EA8CA5" w14:textId="107BF876" w:rsidR="008C6081" w:rsidRPr="008A04C2" w:rsidRDefault="00C45EB6" w:rsidP="00F025DF">
      <w:pPr>
        <w:tabs>
          <w:tab w:val="left" w:pos="180"/>
        </w:tabs>
        <w:rPr>
          <w:rFonts w:asciiTheme="majorHAnsi" w:hAnsiTheme="majorHAnsi"/>
          <w:sz w:val="22"/>
          <w:szCs w:val="22"/>
        </w:rPr>
      </w:pPr>
      <w:r w:rsidRPr="008A04C2">
        <w:rPr>
          <w:rFonts w:asciiTheme="majorHAnsi" w:hAnsiTheme="majorHAnsi"/>
          <w:b/>
          <w:sz w:val="22"/>
          <w:szCs w:val="22"/>
        </w:rPr>
        <w:t>Non-</w:t>
      </w:r>
      <w:proofErr w:type="gramStart"/>
      <w:r w:rsidRPr="008A04C2">
        <w:rPr>
          <w:rFonts w:asciiTheme="majorHAnsi" w:hAnsiTheme="majorHAnsi"/>
          <w:b/>
          <w:sz w:val="22"/>
          <w:szCs w:val="22"/>
        </w:rPr>
        <w:t>English Speaking</w:t>
      </w:r>
      <w:proofErr w:type="gramEnd"/>
      <w:r w:rsidRPr="008A04C2">
        <w:rPr>
          <w:rFonts w:asciiTheme="majorHAnsi" w:hAnsiTheme="majorHAnsi"/>
          <w:b/>
          <w:sz w:val="22"/>
          <w:szCs w:val="22"/>
        </w:rPr>
        <w:t xml:space="preserve"> Subjects:</w:t>
      </w:r>
      <w:r w:rsidRPr="008A04C2">
        <w:rPr>
          <w:rFonts w:asciiTheme="majorHAnsi" w:hAnsiTheme="majorHAnsi"/>
          <w:sz w:val="22"/>
          <w:szCs w:val="22"/>
        </w:rPr>
        <w:t xml:space="preserve"> Explain provisions in place to ensure comprehension for research involving non-English speaking subjects. Translated copies of all consent materials must be submitted for </w:t>
      </w:r>
      <w:r w:rsidR="008C6081" w:rsidRPr="008A04C2">
        <w:rPr>
          <w:rFonts w:asciiTheme="majorHAnsi" w:hAnsiTheme="majorHAnsi"/>
          <w:sz w:val="22"/>
          <w:szCs w:val="22"/>
        </w:rPr>
        <w:t xml:space="preserve">approval prior to use. </w:t>
      </w:r>
    </w:p>
    <w:p w14:paraId="50A7AFFB" w14:textId="5EF8A174" w:rsidR="008C6081" w:rsidRDefault="003B4F38" w:rsidP="00F025DF">
      <w:pPr>
        <w:tabs>
          <w:tab w:val="left" w:pos="180"/>
        </w:tabs>
        <w:rPr>
          <w:rFonts w:asciiTheme="majorHAnsi" w:hAnsiTheme="majorHAnsi"/>
          <w:sz w:val="22"/>
          <w:szCs w:val="22"/>
        </w:rPr>
      </w:pPr>
      <w:sdt>
        <w:sdtPr>
          <w:rPr>
            <w:rFonts w:asciiTheme="majorHAnsi" w:hAnsiTheme="majorHAnsi"/>
            <w:sz w:val="22"/>
            <w:szCs w:val="22"/>
          </w:rPr>
          <w:tag w:val="beginning date"/>
          <w:id w:val="370726131"/>
          <w:placeholder>
            <w:docPart w:val="7418730ADCA94C53B7B707A31BE2E98C"/>
          </w:placeholder>
          <w:temporary/>
          <w:showingPlcHdr/>
          <w:text/>
        </w:sdtPr>
        <w:sdtEndPr/>
        <w:sdtContent>
          <w:r w:rsidR="00F025DF">
            <w:rPr>
              <w:rStyle w:val="PlaceholderText"/>
              <w:rFonts w:asciiTheme="majorHAnsi" w:hAnsiTheme="majorHAnsi"/>
              <w:sz w:val="22"/>
              <w:szCs w:val="22"/>
            </w:rPr>
            <w:t>Write here</w:t>
          </w:r>
        </w:sdtContent>
      </w:sdt>
    </w:p>
    <w:p w14:paraId="0356C74C" w14:textId="77777777" w:rsidR="00F025DF" w:rsidRPr="008A04C2" w:rsidRDefault="00F025DF" w:rsidP="00F025DF">
      <w:pPr>
        <w:tabs>
          <w:tab w:val="left" w:pos="180"/>
        </w:tabs>
        <w:rPr>
          <w:rFonts w:asciiTheme="majorHAnsi" w:hAnsiTheme="majorHAnsi"/>
          <w:sz w:val="22"/>
          <w:szCs w:val="22"/>
        </w:rPr>
      </w:pPr>
    </w:p>
    <w:p w14:paraId="643BBD24" w14:textId="68DA8C2F" w:rsidR="00371425" w:rsidRDefault="008C6081" w:rsidP="00371425">
      <w:pPr>
        <w:tabs>
          <w:tab w:val="left" w:pos="180"/>
        </w:tabs>
        <w:rPr>
          <w:rFonts w:asciiTheme="majorHAnsi" w:hAnsiTheme="majorHAnsi"/>
          <w:sz w:val="22"/>
          <w:szCs w:val="22"/>
        </w:rPr>
      </w:pPr>
      <w:r w:rsidRPr="008A04C2">
        <w:rPr>
          <w:rFonts w:asciiTheme="majorHAnsi" w:hAnsiTheme="majorHAnsi"/>
          <w:sz w:val="22"/>
          <w:szCs w:val="22"/>
        </w:rPr>
        <w:t xml:space="preserve">As a limited alternative to the above requirement, will you use the short form* for consenting process if you unexpectedly encounter a non-English speaking individual interested in study participation and the translation of the long form is not possible prior to </w:t>
      </w:r>
      <w:r w:rsidRPr="008A04C2">
        <w:rPr>
          <w:rFonts w:asciiTheme="majorHAnsi" w:hAnsiTheme="majorHAnsi"/>
          <w:color w:val="000000" w:themeColor="text1"/>
          <w:sz w:val="22"/>
          <w:szCs w:val="22"/>
        </w:rPr>
        <w:t xml:space="preserve">intended </w:t>
      </w:r>
      <w:r w:rsidRPr="008A04C2">
        <w:rPr>
          <w:rFonts w:asciiTheme="majorHAnsi" w:hAnsiTheme="majorHAnsi"/>
          <w:sz w:val="22"/>
          <w:szCs w:val="22"/>
        </w:rPr>
        <w:t xml:space="preserve">enrollment? </w:t>
      </w:r>
      <w:r w:rsidR="00371425" w:rsidRPr="008A04C2">
        <w:rPr>
          <w:rFonts w:asciiTheme="majorHAnsi" w:hAnsiTheme="majorHAnsi"/>
          <w:sz w:val="22"/>
          <w:szCs w:val="22"/>
        </w:rPr>
        <w:t xml:space="preserve">YES </w:t>
      </w:r>
      <w:sdt>
        <w:sdtPr>
          <w:rPr>
            <w:rFonts w:asciiTheme="majorHAnsi" w:hAnsiTheme="majorHAnsi"/>
            <w:sz w:val="22"/>
            <w:szCs w:val="22"/>
          </w:rPr>
          <w:id w:val="-1440756688"/>
          <w14:checkbox>
            <w14:checked w14:val="0"/>
            <w14:checkedState w14:val="2612" w14:font="MS Gothic"/>
            <w14:uncheckedState w14:val="2610" w14:font="MS Gothic"/>
          </w14:checkbox>
        </w:sdtPr>
        <w:sdtEndPr/>
        <w:sdtContent>
          <w:r w:rsidR="00371425" w:rsidRPr="008A04C2">
            <w:rPr>
              <w:rFonts w:ascii="Segoe UI Symbol" w:eastAsia="MS Gothic" w:hAnsi="Segoe UI Symbol" w:cs="Segoe UI Symbol"/>
              <w:sz w:val="22"/>
              <w:szCs w:val="22"/>
            </w:rPr>
            <w:t>☐</w:t>
          </w:r>
        </w:sdtContent>
      </w:sdt>
      <w:r w:rsidR="00371425" w:rsidRPr="008A04C2">
        <w:rPr>
          <w:rFonts w:asciiTheme="majorHAnsi" w:hAnsiTheme="majorHAnsi"/>
          <w:sz w:val="22"/>
          <w:szCs w:val="22"/>
        </w:rPr>
        <w:t xml:space="preserve">  NO </w:t>
      </w:r>
      <w:sdt>
        <w:sdtPr>
          <w:rPr>
            <w:rFonts w:asciiTheme="majorHAnsi" w:hAnsiTheme="majorHAnsi"/>
            <w:sz w:val="22"/>
            <w:szCs w:val="22"/>
          </w:rPr>
          <w:id w:val="-83991991"/>
          <w14:checkbox>
            <w14:checked w14:val="0"/>
            <w14:checkedState w14:val="2612" w14:font="MS Gothic"/>
            <w14:uncheckedState w14:val="2610" w14:font="MS Gothic"/>
          </w14:checkbox>
        </w:sdtPr>
        <w:sdtEndPr/>
        <w:sdtContent>
          <w:r w:rsidR="00371425" w:rsidRPr="008A04C2">
            <w:rPr>
              <w:rFonts w:ascii="Segoe UI Symbol" w:eastAsia="MS Gothic" w:hAnsi="Segoe UI Symbol" w:cs="Segoe UI Symbol"/>
              <w:sz w:val="22"/>
              <w:szCs w:val="22"/>
            </w:rPr>
            <w:t>☐</w:t>
          </w:r>
        </w:sdtContent>
      </w:sdt>
    </w:p>
    <w:p w14:paraId="2340D200" w14:textId="77777777" w:rsidR="00371425" w:rsidRPr="008A04C2" w:rsidRDefault="00371425" w:rsidP="00371425">
      <w:pPr>
        <w:tabs>
          <w:tab w:val="left" w:pos="180"/>
        </w:tabs>
        <w:rPr>
          <w:rFonts w:asciiTheme="majorHAnsi" w:hAnsiTheme="majorHAnsi"/>
          <w:sz w:val="22"/>
          <w:szCs w:val="22"/>
        </w:rPr>
      </w:pPr>
    </w:p>
    <w:p w14:paraId="3F3695E8" w14:textId="77777777" w:rsidR="008C6081" w:rsidRPr="00371425" w:rsidRDefault="008C6081" w:rsidP="00F025DF">
      <w:pPr>
        <w:pBdr>
          <w:top w:val="single" w:sz="4" w:space="1" w:color="auto"/>
          <w:left w:val="single" w:sz="4" w:space="4" w:color="auto"/>
          <w:bottom w:val="single" w:sz="4" w:space="1" w:color="auto"/>
          <w:right w:val="single" w:sz="4" w:space="4" w:color="auto"/>
        </w:pBdr>
        <w:shd w:val="clear" w:color="auto" w:fill="D5DCE4" w:themeFill="text2" w:themeFillTint="33"/>
        <w:tabs>
          <w:tab w:val="left" w:pos="180"/>
        </w:tabs>
        <w:rPr>
          <w:rFonts w:asciiTheme="majorHAnsi" w:hAnsiTheme="majorHAnsi"/>
          <w:sz w:val="20"/>
          <w:szCs w:val="20"/>
        </w:rPr>
      </w:pPr>
      <w:r w:rsidRPr="00371425">
        <w:rPr>
          <w:rFonts w:asciiTheme="majorHAnsi" w:hAnsiTheme="majorHAnsi"/>
          <w:b/>
          <w:sz w:val="20"/>
          <w:szCs w:val="20"/>
          <w:u w:val="single"/>
        </w:rPr>
        <w:t>Note</w:t>
      </w:r>
      <w:r w:rsidRPr="00371425">
        <w:rPr>
          <w:rFonts w:asciiTheme="majorHAnsi" w:hAnsiTheme="majorHAnsi"/>
          <w:b/>
          <w:sz w:val="20"/>
          <w:szCs w:val="20"/>
        </w:rPr>
        <w:t>*</w:t>
      </w:r>
      <w:r w:rsidRPr="00371425">
        <w:rPr>
          <w:rFonts w:asciiTheme="majorHAnsi" w:hAnsiTheme="majorHAnsi"/>
          <w:sz w:val="20"/>
          <w:szCs w:val="20"/>
        </w:rPr>
        <w:t xml:space="preserve"> If more than 2 study participants are enrolled using a short form translated into the same language, then the full consent form should be translated into that language for use the next time a subject speaking that language is to be enrolled.</w:t>
      </w:r>
    </w:p>
    <w:p w14:paraId="2C21B41B" w14:textId="77777777" w:rsidR="008C6081" w:rsidRPr="00371425" w:rsidRDefault="008C6081" w:rsidP="00F025DF">
      <w:pPr>
        <w:pBdr>
          <w:top w:val="single" w:sz="4" w:space="1" w:color="auto"/>
          <w:left w:val="single" w:sz="4" w:space="4" w:color="auto"/>
          <w:bottom w:val="single" w:sz="4" w:space="1" w:color="auto"/>
          <w:right w:val="single" w:sz="4" w:space="4" w:color="auto"/>
        </w:pBdr>
        <w:shd w:val="clear" w:color="auto" w:fill="D5DCE4" w:themeFill="text2" w:themeFillTint="33"/>
        <w:tabs>
          <w:tab w:val="left" w:pos="180"/>
        </w:tabs>
        <w:rPr>
          <w:rFonts w:asciiTheme="majorHAnsi" w:hAnsiTheme="majorHAnsi"/>
          <w:sz w:val="20"/>
          <w:szCs w:val="20"/>
        </w:rPr>
      </w:pPr>
    </w:p>
    <w:p w14:paraId="24074CF2" w14:textId="77777777" w:rsidR="008C6081" w:rsidRPr="00371425" w:rsidRDefault="008C6081" w:rsidP="00F025DF">
      <w:pPr>
        <w:pBdr>
          <w:top w:val="single" w:sz="4" w:space="1" w:color="auto"/>
          <w:left w:val="single" w:sz="4" w:space="4" w:color="auto"/>
          <w:bottom w:val="single" w:sz="4" w:space="1" w:color="auto"/>
          <w:right w:val="single" w:sz="4" w:space="4" w:color="auto"/>
        </w:pBdr>
        <w:shd w:val="clear" w:color="auto" w:fill="D5DCE4" w:themeFill="text2" w:themeFillTint="33"/>
        <w:tabs>
          <w:tab w:val="left" w:pos="180"/>
        </w:tabs>
        <w:rPr>
          <w:rFonts w:asciiTheme="majorHAnsi" w:hAnsiTheme="majorHAnsi"/>
          <w:b/>
          <w:bCs/>
          <w:color w:val="000000" w:themeColor="text1"/>
          <w:sz w:val="20"/>
          <w:szCs w:val="20"/>
        </w:rPr>
      </w:pPr>
      <w:r w:rsidRPr="00371425">
        <w:rPr>
          <w:rFonts w:asciiTheme="majorHAnsi" w:hAnsiTheme="majorHAnsi"/>
          <w:color w:val="000000" w:themeColor="text1"/>
          <w:sz w:val="20"/>
          <w:szCs w:val="20"/>
        </w:rPr>
        <w:t>Several translated short form templates are available on the HRPP website (yale.edu/</w:t>
      </w:r>
      <w:proofErr w:type="spellStart"/>
      <w:r w:rsidRPr="00371425">
        <w:rPr>
          <w:rFonts w:asciiTheme="majorHAnsi" w:hAnsiTheme="majorHAnsi"/>
          <w:color w:val="000000" w:themeColor="text1"/>
          <w:sz w:val="20"/>
          <w:szCs w:val="20"/>
        </w:rPr>
        <w:t>hrpp</w:t>
      </w:r>
      <w:proofErr w:type="spellEnd"/>
      <w:r w:rsidRPr="00371425">
        <w:rPr>
          <w:rFonts w:asciiTheme="majorHAnsi" w:hAnsiTheme="majorHAnsi"/>
          <w:color w:val="000000" w:themeColor="text1"/>
          <w:sz w:val="20"/>
          <w:szCs w:val="20"/>
        </w:rPr>
        <w:t>) and translated HIPAA Research Authorization Forms are available on the HIPAA website (hipaa.yale.edu). If the translation of the short form is not available on our website, then the translated short form needs to be submitted to the IRB office for approval via modification prior to enrolling the subject.   </w:t>
      </w:r>
      <w:r w:rsidRPr="00371425">
        <w:rPr>
          <w:rFonts w:asciiTheme="majorHAnsi" w:hAnsiTheme="majorHAnsi"/>
          <w:b/>
          <w:bCs/>
          <w:i/>
          <w:iCs/>
          <w:color w:val="000000" w:themeColor="text1"/>
          <w:sz w:val="20"/>
          <w:szCs w:val="20"/>
        </w:rPr>
        <w:t>Please review the guidance and presentation on use of the short form available on the HRPP website.</w:t>
      </w:r>
    </w:p>
    <w:p w14:paraId="471FB149" w14:textId="77777777" w:rsidR="008C6081" w:rsidRPr="00371425" w:rsidRDefault="008C6081" w:rsidP="00F025DF">
      <w:pPr>
        <w:pBdr>
          <w:top w:val="single" w:sz="4" w:space="1" w:color="auto"/>
          <w:left w:val="single" w:sz="4" w:space="4" w:color="auto"/>
          <w:bottom w:val="single" w:sz="4" w:space="1" w:color="auto"/>
          <w:right w:val="single" w:sz="4" w:space="4" w:color="auto"/>
        </w:pBdr>
        <w:shd w:val="clear" w:color="auto" w:fill="D5DCE4" w:themeFill="text2" w:themeFillTint="33"/>
        <w:tabs>
          <w:tab w:val="left" w:pos="180"/>
        </w:tabs>
        <w:rPr>
          <w:rFonts w:asciiTheme="majorHAnsi" w:hAnsiTheme="majorHAnsi"/>
          <w:color w:val="000000" w:themeColor="text1"/>
          <w:sz w:val="20"/>
          <w:szCs w:val="20"/>
        </w:rPr>
      </w:pPr>
    </w:p>
    <w:p w14:paraId="25E12167" w14:textId="77777777" w:rsidR="008C6081" w:rsidRPr="00371425" w:rsidRDefault="008C6081" w:rsidP="00F025DF">
      <w:pPr>
        <w:pBdr>
          <w:top w:val="single" w:sz="4" w:space="1" w:color="auto"/>
          <w:left w:val="single" w:sz="4" w:space="4" w:color="auto"/>
          <w:bottom w:val="single" w:sz="4" w:space="1" w:color="auto"/>
          <w:right w:val="single" w:sz="4" w:space="4" w:color="auto"/>
        </w:pBdr>
        <w:shd w:val="clear" w:color="auto" w:fill="D5DCE4" w:themeFill="text2" w:themeFillTint="33"/>
        <w:tabs>
          <w:tab w:val="left" w:pos="180"/>
        </w:tabs>
        <w:rPr>
          <w:rFonts w:asciiTheme="majorHAnsi" w:hAnsiTheme="majorHAnsi"/>
          <w:b/>
          <w:bCs/>
          <w:color w:val="000000" w:themeColor="text1"/>
          <w:sz w:val="20"/>
          <w:szCs w:val="20"/>
        </w:rPr>
      </w:pPr>
      <w:r w:rsidRPr="00371425">
        <w:rPr>
          <w:rFonts w:asciiTheme="majorHAnsi" w:hAnsiTheme="majorHAnsi"/>
          <w:b/>
          <w:bCs/>
          <w:color w:val="000000" w:themeColor="text1"/>
          <w:sz w:val="20"/>
          <w:szCs w:val="20"/>
        </w:rPr>
        <w:t xml:space="preserve">If using a short form without a translated HIPAA Research Authorization Form, please request a HIPAA waiver in the section above. </w:t>
      </w:r>
    </w:p>
    <w:sectPr w:rsidR="008C6081" w:rsidRPr="00371425" w:rsidSect="00097077">
      <w:footerReference w:type="even"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E407E" w14:textId="77777777" w:rsidR="003B4F38" w:rsidRDefault="003B4F38">
      <w:r>
        <w:separator/>
      </w:r>
    </w:p>
  </w:endnote>
  <w:endnote w:type="continuationSeparator" w:id="0">
    <w:p w14:paraId="0F07D886" w14:textId="77777777" w:rsidR="003B4F38" w:rsidRDefault="003B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toneSans">
    <w:charset w:val="00"/>
    <w:family w:val="swiss"/>
    <w:pitch w:val="default"/>
    <w:sig w:usb0="00000003" w:usb1="00000000" w:usb2="00000000" w:usb3="00000000" w:csb0="00000001" w:csb1="00000000"/>
  </w:font>
  <w:font w:name="TimesNewRomanPS">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A876" w14:textId="77777777" w:rsidR="00F025DF" w:rsidRDefault="00F025DF" w:rsidP="00551C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C583D2" w14:textId="77777777" w:rsidR="00F025DF" w:rsidRDefault="00F02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4A6CA" w14:textId="2C5534AA" w:rsidR="00F025DF" w:rsidRDefault="00F025DF">
    <w:pPr>
      <w:pStyle w:val="Footer"/>
      <w:jc w:val="center"/>
    </w:pPr>
    <w:r>
      <w:t xml:space="preserve">Page </w:t>
    </w:r>
    <w:r>
      <w:rPr>
        <w:b/>
      </w:rPr>
      <w:fldChar w:fldCharType="begin"/>
    </w:r>
    <w:r>
      <w:rPr>
        <w:b/>
      </w:rPr>
      <w:instrText xml:space="preserve"> PAGE </w:instrText>
    </w:r>
    <w:r>
      <w:rPr>
        <w:b/>
      </w:rPr>
      <w:fldChar w:fldCharType="separate"/>
    </w:r>
    <w:r w:rsidR="00B9622E">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B9622E">
      <w:rPr>
        <w:b/>
        <w:noProof/>
      </w:rPr>
      <w:t>7</w:t>
    </w:r>
    <w:r>
      <w:rPr>
        <w:b/>
      </w:rPr>
      <w:fldChar w:fldCharType="end"/>
    </w:r>
  </w:p>
  <w:p w14:paraId="2AFF9443" w14:textId="77777777" w:rsidR="00F025DF" w:rsidRPr="00866E1D" w:rsidRDefault="00F025DF" w:rsidP="00866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55E13" w14:textId="77777777" w:rsidR="003B4F38" w:rsidRDefault="003B4F38">
      <w:r>
        <w:separator/>
      </w:r>
    </w:p>
  </w:footnote>
  <w:footnote w:type="continuationSeparator" w:id="0">
    <w:p w14:paraId="2B405E3A" w14:textId="77777777" w:rsidR="003B4F38" w:rsidRDefault="003B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6ED8"/>
    <w:multiLevelType w:val="hybridMultilevel"/>
    <w:tmpl w:val="56E2AE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D024A"/>
    <w:multiLevelType w:val="multilevel"/>
    <w:tmpl w:val="C38EBBA2"/>
    <w:lvl w:ilvl="0">
      <w:start w:val="1"/>
      <w:numFmt w:val="lowerLetter"/>
      <w:pStyle w:val="Num-Level2"/>
      <w:lvlText w:val="%1."/>
      <w:lvlJc w:val="left"/>
      <w:pPr>
        <w:tabs>
          <w:tab w:val="num" w:pos="1440"/>
        </w:tabs>
        <w:ind w:left="1440" w:hanging="360"/>
      </w:pPr>
      <w:rPr>
        <w:b w:val="0"/>
        <w:i w:val="0"/>
        <w:sz w:val="24"/>
      </w:r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2" w15:restartNumberingAfterBreak="0">
    <w:nsid w:val="17B956F6"/>
    <w:multiLevelType w:val="hybridMultilevel"/>
    <w:tmpl w:val="3E08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30EFF"/>
    <w:multiLevelType w:val="hybridMultilevel"/>
    <w:tmpl w:val="8A4049C4"/>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E94161"/>
    <w:multiLevelType w:val="hybridMultilevel"/>
    <w:tmpl w:val="C422E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958FA"/>
    <w:multiLevelType w:val="hybridMultilevel"/>
    <w:tmpl w:val="E496F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A083D"/>
    <w:multiLevelType w:val="hybridMultilevel"/>
    <w:tmpl w:val="53F203E4"/>
    <w:lvl w:ilvl="0" w:tplc="C01EFA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184555"/>
    <w:multiLevelType w:val="hybridMultilevel"/>
    <w:tmpl w:val="3CC6D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E3032"/>
    <w:multiLevelType w:val="hybridMultilevel"/>
    <w:tmpl w:val="DE7CD770"/>
    <w:lvl w:ilvl="0" w:tplc="661E27D0">
      <w:start w:val="1"/>
      <w:numFmt w:val="decimal"/>
      <w:lvlText w:val="%1."/>
      <w:lvlJc w:val="left"/>
      <w:pPr>
        <w:ind w:left="-360" w:hanging="360"/>
      </w:pPr>
      <w:rPr>
        <w:rFonts w:hint="default"/>
        <w:b/>
        <w:i w:val="0"/>
        <w:u w:val="singl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43BE1D3C"/>
    <w:multiLevelType w:val="hybridMultilevel"/>
    <w:tmpl w:val="84289660"/>
    <w:lvl w:ilvl="0" w:tplc="0A92E018">
      <w:start w:val="1"/>
      <w:numFmt w:val="decimal"/>
      <w:pStyle w:val="Num-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C2F7145"/>
    <w:multiLevelType w:val="hybridMultilevel"/>
    <w:tmpl w:val="5FE40900"/>
    <w:lvl w:ilvl="0" w:tplc="0409000F">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E0299"/>
    <w:multiLevelType w:val="hybridMultilevel"/>
    <w:tmpl w:val="A2423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6D1803"/>
    <w:multiLevelType w:val="hybridMultilevel"/>
    <w:tmpl w:val="CE0AEBCA"/>
    <w:lvl w:ilvl="0" w:tplc="BA003EA0">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15:restartNumberingAfterBreak="0">
    <w:nsid w:val="6C4F55BF"/>
    <w:multiLevelType w:val="hybridMultilevel"/>
    <w:tmpl w:val="A77CB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3"/>
  </w:num>
  <w:num w:numId="6">
    <w:abstractNumId w:val="12"/>
  </w:num>
  <w:num w:numId="7">
    <w:abstractNumId w:val="6"/>
  </w:num>
  <w:num w:numId="8">
    <w:abstractNumId w:val="4"/>
  </w:num>
  <w:num w:numId="9">
    <w:abstractNumId w:val="8"/>
  </w:num>
  <w:num w:numId="10">
    <w:abstractNumId w:val="7"/>
  </w:num>
  <w:num w:numId="11">
    <w:abstractNumId w:val="5"/>
  </w:num>
  <w:num w:numId="12">
    <w:abstractNumId w:val="0"/>
  </w:num>
  <w:num w:numId="13">
    <w:abstractNumId w:val="2"/>
  </w:num>
  <w:num w:numId="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CA3"/>
    <w:rsid w:val="0000133F"/>
    <w:rsid w:val="00007407"/>
    <w:rsid w:val="000161E7"/>
    <w:rsid w:val="0001755E"/>
    <w:rsid w:val="00023682"/>
    <w:rsid w:val="00040370"/>
    <w:rsid w:val="00040A5B"/>
    <w:rsid w:val="0004427B"/>
    <w:rsid w:val="00053801"/>
    <w:rsid w:val="00057089"/>
    <w:rsid w:val="00057696"/>
    <w:rsid w:val="00057AA8"/>
    <w:rsid w:val="00066CC2"/>
    <w:rsid w:val="000759A8"/>
    <w:rsid w:val="00077B94"/>
    <w:rsid w:val="000834B1"/>
    <w:rsid w:val="00094324"/>
    <w:rsid w:val="000965A6"/>
    <w:rsid w:val="00096A4E"/>
    <w:rsid w:val="00097077"/>
    <w:rsid w:val="0009783C"/>
    <w:rsid w:val="000A0C91"/>
    <w:rsid w:val="000A3E38"/>
    <w:rsid w:val="000A5955"/>
    <w:rsid w:val="000B1980"/>
    <w:rsid w:val="000B6770"/>
    <w:rsid w:val="000C09D2"/>
    <w:rsid w:val="000C7CB7"/>
    <w:rsid w:val="000D0678"/>
    <w:rsid w:val="000D5528"/>
    <w:rsid w:val="000D5733"/>
    <w:rsid w:val="000D5B38"/>
    <w:rsid w:val="000D74CD"/>
    <w:rsid w:val="000E5ACA"/>
    <w:rsid w:val="000F10F5"/>
    <w:rsid w:val="000F6503"/>
    <w:rsid w:val="00104354"/>
    <w:rsid w:val="001127DE"/>
    <w:rsid w:val="001137F7"/>
    <w:rsid w:val="00117887"/>
    <w:rsid w:val="00124DA6"/>
    <w:rsid w:val="00130C93"/>
    <w:rsid w:val="00131C48"/>
    <w:rsid w:val="00132463"/>
    <w:rsid w:val="001325B0"/>
    <w:rsid w:val="00137065"/>
    <w:rsid w:val="00141E20"/>
    <w:rsid w:val="00143368"/>
    <w:rsid w:val="00150755"/>
    <w:rsid w:val="00150F42"/>
    <w:rsid w:val="00152739"/>
    <w:rsid w:val="00155BE4"/>
    <w:rsid w:val="00161299"/>
    <w:rsid w:val="001634FC"/>
    <w:rsid w:val="00163CA3"/>
    <w:rsid w:val="001652D7"/>
    <w:rsid w:val="0016783C"/>
    <w:rsid w:val="00172EAE"/>
    <w:rsid w:val="0017366F"/>
    <w:rsid w:val="00176F77"/>
    <w:rsid w:val="00181AA0"/>
    <w:rsid w:val="00190612"/>
    <w:rsid w:val="001938FE"/>
    <w:rsid w:val="00196C13"/>
    <w:rsid w:val="00196CC1"/>
    <w:rsid w:val="00197CDF"/>
    <w:rsid w:val="001A4099"/>
    <w:rsid w:val="001A469F"/>
    <w:rsid w:val="001A69BA"/>
    <w:rsid w:val="001B1667"/>
    <w:rsid w:val="001C025F"/>
    <w:rsid w:val="001C32A6"/>
    <w:rsid w:val="001C50EF"/>
    <w:rsid w:val="001C56A8"/>
    <w:rsid w:val="001C7D64"/>
    <w:rsid w:val="001E58E7"/>
    <w:rsid w:val="001F1428"/>
    <w:rsid w:val="001F1794"/>
    <w:rsid w:val="001F4B13"/>
    <w:rsid w:val="00225BC1"/>
    <w:rsid w:val="002332EE"/>
    <w:rsid w:val="0023473E"/>
    <w:rsid w:val="00236F70"/>
    <w:rsid w:val="00241A88"/>
    <w:rsid w:val="002460F5"/>
    <w:rsid w:val="00247674"/>
    <w:rsid w:val="00250A7C"/>
    <w:rsid w:val="00262D84"/>
    <w:rsid w:val="002644EB"/>
    <w:rsid w:val="002656AE"/>
    <w:rsid w:val="00270087"/>
    <w:rsid w:val="002725AF"/>
    <w:rsid w:val="00272DF4"/>
    <w:rsid w:val="0027407A"/>
    <w:rsid w:val="00276DCE"/>
    <w:rsid w:val="00276DE5"/>
    <w:rsid w:val="002859BA"/>
    <w:rsid w:val="00285A47"/>
    <w:rsid w:val="002872F6"/>
    <w:rsid w:val="002910AD"/>
    <w:rsid w:val="00292C3C"/>
    <w:rsid w:val="00296B51"/>
    <w:rsid w:val="002A02CD"/>
    <w:rsid w:val="002A0E41"/>
    <w:rsid w:val="002A20FE"/>
    <w:rsid w:val="002A5BA7"/>
    <w:rsid w:val="002B5A90"/>
    <w:rsid w:val="002B6AA0"/>
    <w:rsid w:val="002B73E5"/>
    <w:rsid w:val="002C4D8B"/>
    <w:rsid w:val="002C51C8"/>
    <w:rsid w:val="002C5624"/>
    <w:rsid w:val="002C6E20"/>
    <w:rsid w:val="002D6718"/>
    <w:rsid w:val="002E61B6"/>
    <w:rsid w:val="002F0189"/>
    <w:rsid w:val="002F1903"/>
    <w:rsid w:val="00300F10"/>
    <w:rsid w:val="00304EF7"/>
    <w:rsid w:val="003058DD"/>
    <w:rsid w:val="00314CE6"/>
    <w:rsid w:val="00324638"/>
    <w:rsid w:val="003264FF"/>
    <w:rsid w:val="0033088A"/>
    <w:rsid w:val="00330965"/>
    <w:rsid w:val="0033459D"/>
    <w:rsid w:val="003359AB"/>
    <w:rsid w:val="00335A4F"/>
    <w:rsid w:val="00337B55"/>
    <w:rsid w:val="00345B38"/>
    <w:rsid w:val="00350E67"/>
    <w:rsid w:val="00351938"/>
    <w:rsid w:val="003543C3"/>
    <w:rsid w:val="00356618"/>
    <w:rsid w:val="00356ADB"/>
    <w:rsid w:val="00360870"/>
    <w:rsid w:val="00371425"/>
    <w:rsid w:val="00376550"/>
    <w:rsid w:val="0038047B"/>
    <w:rsid w:val="0038598B"/>
    <w:rsid w:val="003878DA"/>
    <w:rsid w:val="00393825"/>
    <w:rsid w:val="00393B3B"/>
    <w:rsid w:val="00396590"/>
    <w:rsid w:val="003975E3"/>
    <w:rsid w:val="003A3C00"/>
    <w:rsid w:val="003B4F38"/>
    <w:rsid w:val="003B6A01"/>
    <w:rsid w:val="003C09D6"/>
    <w:rsid w:val="003C44A6"/>
    <w:rsid w:val="003C79C3"/>
    <w:rsid w:val="003D3277"/>
    <w:rsid w:val="003D4F85"/>
    <w:rsid w:val="003E0AEF"/>
    <w:rsid w:val="003E2DFD"/>
    <w:rsid w:val="003F4BF2"/>
    <w:rsid w:val="00401319"/>
    <w:rsid w:val="004015C5"/>
    <w:rsid w:val="00402C88"/>
    <w:rsid w:val="0040302C"/>
    <w:rsid w:val="00407D82"/>
    <w:rsid w:val="00410BA7"/>
    <w:rsid w:val="00410EFB"/>
    <w:rsid w:val="00413E03"/>
    <w:rsid w:val="00417632"/>
    <w:rsid w:val="00420CE6"/>
    <w:rsid w:val="0042162E"/>
    <w:rsid w:val="004238C8"/>
    <w:rsid w:val="00424974"/>
    <w:rsid w:val="0043281F"/>
    <w:rsid w:val="0043449C"/>
    <w:rsid w:val="0043715F"/>
    <w:rsid w:val="00441AEE"/>
    <w:rsid w:val="00443BD8"/>
    <w:rsid w:val="00444AF3"/>
    <w:rsid w:val="00445877"/>
    <w:rsid w:val="00445D96"/>
    <w:rsid w:val="00453606"/>
    <w:rsid w:val="00455C09"/>
    <w:rsid w:val="00455E38"/>
    <w:rsid w:val="00457621"/>
    <w:rsid w:val="0046524A"/>
    <w:rsid w:val="0047115D"/>
    <w:rsid w:val="00475631"/>
    <w:rsid w:val="004767FC"/>
    <w:rsid w:val="00476BCF"/>
    <w:rsid w:val="0047738F"/>
    <w:rsid w:val="00484F25"/>
    <w:rsid w:val="0049632B"/>
    <w:rsid w:val="004A3392"/>
    <w:rsid w:val="004A5C2F"/>
    <w:rsid w:val="004B4368"/>
    <w:rsid w:val="004B4618"/>
    <w:rsid w:val="004B4D93"/>
    <w:rsid w:val="004C2E70"/>
    <w:rsid w:val="004D0D9F"/>
    <w:rsid w:val="004D24C4"/>
    <w:rsid w:val="004D5035"/>
    <w:rsid w:val="004D5BE2"/>
    <w:rsid w:val="004D6D3D"/>
    <w:rsid w:val="004E333E"/>
    <w:rsid w:val="004E48EE"/>
    <w:rsid w:val="004F375C"/>
    <w:rsid w:val="004F5363"/>
    <w:rsid w:val="004F6061"/>
    <w:rsid w:val="00514E0E"/>
    <w:rsid w:val="005173AC"/>
    <w:rsid w:val="005177C7"/>
    <w:rsid w:val="00517A1B"/>
    <w:rsid w:val="00523CE9"/>
    <w:rsid w:val="005429FD"/>
    <w:rsid w:val="0054644C"/>
    <w:rsid w:val="00551C66"/>
    <w:rsid w:val="005520C8"/>
    <w:rsid w:val="005572F4"/>
    <w:rsid w:val="005573D3"/>
    <w:rsid w:val="00557E86"/>
    <w:rsid w:val="005701D3"/>
    <w:rsid w:val="0057061A"/>
    <w:rsid w:val="00570EAD"/>
    <w:rsid w:val="00571B14"/>
    <w:rsid w:val="0057276E"/>
    <w:rsid w:val="00581DD2"/>
    <w:rsid w:val="00583581"/>
    <w:rsid w:val="00583B0C"/>
    <w:rsid w:val="00583D1B"/>
    <w:rsid w:val="005855A9"/>
    <w:rsid w:val="005873B4"/>
    <w:rsid w:val="00587432"/>
    <w:rsid w:val="00591DA8"/>
    <w:rsid w:val="005A3DA5"/>
    <w:rsid w:val="005B1C2C"/>
    <w:rsid w:val="005B208A"/>
    <w:rsid w:val="005B296E"/>
    <w:rsid w:val="005C0F6B"/>
    <w:rsid w:val="005C2F1D"/>
    <w:rsid w:val="005C3BC2"/>
    <w:rsid w:val="005D00D2"/>
    <w:rsid w:val="005D0422"/>
    <w:rsid w:val="005D5729"/>
    <w:rsid w:val="005D759C"/>
    <w:rsid w:val="005E13AF"/>
    <w:rsid w:val="005E362B"/>
    <w:rsid w:val="005F230A"/>
    <w:rsid w:val="005F7CED"/>
    <w:rsid w:val="00605CF6"/>
    <w:rsid w:val="006101C4"/>
    <w:rsid w:val="00611AA2"/>
    <w:rsid w:val="00614D74"/>
    <w:rsid w:val="006208B2"/>
    <w:rsid w:val="006467AA"/>
    <w:rsid w:val="0064783E"/>
    <w:rsid w:val="00651E81"/>
    <w:rsid w:val="00662311"/>
    <w:rsid w:val="006638B1"/>
    <w:rsid w:val="00664163"/>
    <w:rsid w:val="006708AD"/>
    <w:rsid w:val="00670EE9"/>
    <w:rsid w:val="0067474E"/>
    <w:rsid w:val="00692216"/>
    <w:rsid w:val="00693ECC"/>
    <w:rsid w:val="00696F38"/>
    <w:rsid w:val="006A3089"/>
    <w:rsid w:val="006A72D2"/>
    <w:rsid w:val="006B0C48"/>
    <w:rsid w:val="006B0F6B"/>
    <w:rsid w:val="006C2FAA"/>
    <w:rsid w:val="006C56EB"/>
    <w:rsid w:val="006C6EBD"/>
    <w:rsid w:val="006E2A20"/>
    <w:rsid w:val="006E70CE"/>
    <w:rsid w:val="006F159D"/>
    <w:rsid w:val="006F54C9"/>
    <w:rsid w:val="006F74F7"/>
    <w:rsid w:val="006F7CF8"/>
    <w:rsid w:val="00700CA7"/>
    <w:rsid w:val="00702D6A"/>
    <w:rsid w:val="00702E2D"/>
    <w:rsid w:val="00706295"/>
    <w:rsid w:val="007064AA"/>
    <w:rsid w:val="00721301"/>
    <w:rsid w:val="007318D4"/>
    <w:rsid w:val="0073373E"/>
    <w:rsid w:val="00734C2D"/>
    <w:rsid w:val="00741431"/>
    <w:rsid w:val="007423C0"/>
    <w:rsid w:val="007453D0"/>
    <w:rsid w:val="007512D4"/>
    <w:rsid w:val="007525D2"/>
    <w:rsid w:val="00755ECF"/>
    <w:rsid w:val="007570F1"/>
    <w:rsid w:val="007676DC"/>
    <w:rsid w:val="00776907"/>
    <w:rsid w:val="00777685"/>
    <w:rsid w:val="007874EF"/>
    <w:rsid w:val="007910EA"/>
    <w:rsid w:val="00791F01"/>
    <w:rsid w:val="0079287D"/>
    <w:rsid w:val="007955F6"/>
    <w:rsid w:val="00796478"/>
    <w:rsid w:val="007A0882"/>
    <w:rsid w:val="007A1F36"/>
    <w:rsid w:val="007A2BD5"/>
    <w:rsid w:val="007A4FF4"/>
    <w:rsid w:val="007B00FE"/>
    <w:rsid w:val="007B0866"/>
    <w:rsid w:val="007B3C4D"/>
    <w:rsid w:val="007B7760"/>
    <w:rsid w:val="007C3B92"/>
    <w:rsid w:val="007C3BAF"/>
    <w:rsid w:val="007C51AD"/>
    <w:rsid w:val="007C5DA1"/>
    <w:rsid w:val="007C6DB7"/>
    <w:rsid w:val="007D7840"/>
    <w:rsid w:val="007E20B5"/>
    <w:rsid w:val="007E3FF9"/>
    <w:rsid w:val="007E557B"/>
    <w:rsid w:val="007F1146"/>
    <w:rsid w:val="007F6D7F"/>
    <w:rsid w:val="008020AB"/>
    <w:rsid w:val="008026A5"/>
    <w:rsid w:val="00805BEE"/>
    <w:rsid w:val="008113CC"/>
    <w:rsid w:val="00811A13"/>
    <w:rsid w:val="00812434"/>
    <w:rsid w:val="00815FBA"/>
    <w:rsid w:val="0082509D"/>
    <w:rsid w:val="00830DB5"/>
    <w:rsid w:val="0084066C"/>
    <w:rsid w:val="008422BD"/>
    <w:rsid w:val="00844702"/>
    <w:rsid w:val="00844975"/>
    <w:rsid w:val="00847FB6"/>
    <w:rsid w:val="00850A09"/>
    <w:rsid w:val="00861078"/>
    <w:rsid w:val="008627C1"/>
    <w:rsid w:val="00865F3E"/>
    <w:rsid w:val="00866E1D"/>
    <w:rsid w:val="00871CD0"/>
    <w:rsid w:val="00871D92"/>
    <w:rsid w:val="0087278D"/>
    <w:rsid w:val="00874795"/>
    <w:rsid w:val="00877B17"/>
    <w:rsid w:val="00880329"/>
    <w:rsid w:val="0088789F"/>
    <w:rsid w:val="008959FB"/>
    <w:rsid w:val="008965B8"/>
    <w:rsid w:val="008A04C2"/>
    <w:rsid w:val="008A14E1"/>
    <w:rsid w:val="008A5558"/>
    <w:rsid w:val="008B0445"/>
    <w:rsid w:val="008B3B17"/>
    <w:rsid w:val="008C21B8"/>
    <w:rsid w:val="008C595E"/>
    <w:rsid w:val="008C5D80"/>
    <w:rsid w:val="008C6081"/>
    <w:rsid w:val="008D04FA"/>
    <w:rsid w:val="008D37BA"/>
    <w:rsid w:val="008D406F"/>
    <w:rsid w:val="008D6EC6"/>
    <w:rsid w:val="008D7FCD"/>
    <w:rsid w:val="008E26E9"/>
    <w:rsid w:val="008F2272"/>
    <w:rsid w:val="008F306B"/>
    <w:rsid w:val="008F3210"/>
    <w:rsid w:val="008F4556"/>
    <w:rsid w:val="008F4EAB"/>
    <w:rsid w:val="00902F6E"/>
    <w:rsid w:val="00904271"/>
    <w:rsid w:val="00905099"/>
    <w:rsid w:val="00905364"/>
    <w:rsid w:val="009129D5"/>
    <w:rsid w:val="00914EA2"/>
    <w:rsid w:val="009154C9"/>
    <w:rsid w:val="0092509D"/>
    <w:rsid w:val="009258C0"/>
    <w:rsid w:val="009369C8"/>
    <w:rsid w:val="0094140F"/>
    <w:rsid w:val="009427CD"/>
    <w:rsid w:val="00964D17"/>
    <w:rsid w:val="00972048"/>
    <w:rsid w:val="009756D3"/>
    <w:rsid w:val="00976A01"/>
    <w:rsid w:val="00985EFB"/>
    <w:rsid w:val="00990C21"/>
    <w:rsid w:val="00991933"/>
    <w:rsid w:val="00991A0F"/>
    <w:rsid w:val="00992F1E"/>
    <w:rsid w:val="00993162"/>
    <w:rsid w:val="009932A0"/>
    <w:rsid w:val="009B2B0B"/>
    <w:rsid w:val="009B47BD"/>
    <w:rsid w:val="009B6D60"/>
    <w:rsid w:val="009C1396"/>
    <w:rsid w:val="009C32F9"/>
    <w:rsid w:val="009C39F8"/>
    <w:rsid w:val="009D0777"/>
    <w:rsid w:val="009D2213"/>
    <w:rsid w:val="009D3C80"/>
    <w:rsid w:val="009D56FC"/>
    <w:rsid w:val="009D6005"/>
    <w:rsid w:val="009D664F"/>
    <w:rsid w:val="009E12D9"/>
    <w:rsid w:val="009E1A53"/>
    <w:rsid w:val="009E26E9"/>
    <w:rsid w:val="009E3A32"/>
    <w:rsid w:val="009E5C13"/>
    <w:rsid w:val="009F1C29"/>
    <w:rsid w:val="009F23D0"/>
    <w:rsid w:val="00A046C5"/>
    <w:rsid w:val="00A062A5"/>
    <w:rsid w:val="00A065C3"/>
    <w:rsid w:val="00A106E0"/>
    <w:rsid w:val="00A17225"/>
    <w:rsid w:val="00A20237"/>
    <w:rsid w:val="00A207D2"/>
    <w:rsid w:val="00A22EEC"/>
    <w:rsid w:val="00A244ED"/>
    <w:rsid w:val="00A264E9"/>
    <w:rsid w:val="00A26914"/>
    <w:rsid w:val="00A34AFE"/>
    <w:rsid w:val="00A36D06"/>
    <w:rsid w:val="00A3717C"/>
    <w:rsid w:val="00A42B90"/>
    <w:rsid w:val="00A44D38"/>
    <w:rsid w:val="00A459D2"/>
    <w:rsid w:val="00A46020"/>
    <w:rsid w:val="00A47D2A"/>
    <w:rsid w:val="00A54104"/>
    <w:rsid w:val="00A54A94"/>
    <w:rsid w:val="00A56907"/>
    <w:rsid w:val="00A675B6"/>
    <w:rsid w:val="00A71560"/>
    <w:rsid w:val="00A730D7"/>
    <w:rsid w:val="00A74A46"/>
    <w:rsid w:val="00A80DAA"/>
    <w:rsid w:val="00A86428"/>
    <w:rsid w:val="00A96A94"/>
    <w:rsid w:val="00AA3A29"/>
    <w:rsid w:val="00AB2518"/>
    <w:rsid w:val="00AB6EE1"/>
    <w:rsid w:val="00AC1426"/>
    <w:rsid w:val="00AD2126"/>
    <w:rsid w:val="00AD6B14"/>
    <w:rsid w:val="00AE008A"/>
    <w:rsid w:val="00AE7425"/>
    <w:rsid w:val="00AF08EE"/>
    <w:rsid w:val="00AF5859"/>
    <w:rsid w:val="00AF7DA7"/>
    <w:rsid w:val="00B0108A"/>
    <w:rsid w:val="00B05127"/>
    <w:rsid w:val="00B07601"/>
    <w:rsid w:val="00B079F4"/>
    <w:rsid w:val="00B138EC"/>
    <w:rsid w:val="00B25F37"/>
    <w:rsid w:val="00B26052"/>
    <w:rsid w:val="00B27A94"/>
    <w:rsid w:val="00B31D31"/>
    <w:rsid w:val="00B37CE1"/>
    <w:rsid w:val="00B45658"/>
    <w:rsid w:val="00B4682D"/>
    <w:rsid w:val="00B51E42"/>
    <w:rsid w:val="00B56E99"/>
    <w:rsid w:val="00B5770A"/>
    <w:rsid w:val="00B62A1E"/>
    <w:rsid w:val="00B64665"/>
    <w:rsid w:val="00B67EC8"/>
    <w:rsid w:val="00B85637"/>
    <w:rsid w:val="00B861F9"/>
    <w:rsid w:val="00B9622E"/>
    <w:rsid w:val="00B973A5"/>
    <w:rsid w:val="00BA0216"/>
    <w:rsid w:val="00BA58DA"/>
    <w:rsid w:val="00BB1DB6"/>
    <w:rsid w:val="00BB341C"/>
    <w:rsid w:val="00BB3B89"/>
    <w:rsid w:val="00BC0302"/>
    <w:rsid w:val="00BC2D58"/>
    <w:rsid w:val="00BD28AC"/>
    <w:rsid w:val="00BD2DFB"/>
    <w:rsid w:val="00BD57DF"/>
    <w:rsid w:val="00BE1559"/>
    <w:rsid w:val="00BE20E9"/>
    <w:rsid w:val="00BE39F5"/>
    <w:rsid w:val="00BE5F9D"/>
    <w:rsid w:val="00C00EC6"/>
    <w:rsid w:val="00C0648E"/>
    <w:rsid w:val="00C106D7"/>
    <w:rsid w:val="00C1073E"/>
    <w:rsid w:val="00C12E09"/>
    <w:rsid w:val="00C14558"/>
    <w:rsid w:val="00C152ED"/>
    <w:rsid w:val="00C21E14"/>
    <w:rsid w:val="00C250FE"/>
    <w:rsid w:val="00C3057B"/>
    <w:rsid w:val="00C3217E"/>
    <w:rsid w:val="00C3511B"/>
    <w:rsid w:val="00C41E78"/>
    <w:rsid w:val="00C45EB6"/>
    <w:rsid w:val="00C46B50"/>
    <w:rsid w:val="00C548B9"/>
    <w:rsid w:val="00C54B4F"/>
    <w:rsid w:val="00C64D95"/>
    <w:rsid w:val="00C70B0F"/>
    <w:rsid w:val="00C716D7"/>
    <w:rsid w:val="00C760A8"/>
    <w:rsid w:val="00C7693F"/>
    <w:rsid w:val="00C771F7"/>
    <w:rsid w:val="00C77BBA"/>
    <w:rsid w:val="00C81526"/>
    <w:rsid w:val="00C83709"/>
    <w:rsid w:val="00C84356"/>
    <w:rsid w:val="00C843BB"/>
    <w:rsid w:val="00C87037"/>
    <w:rsid w:val="00C90C1C"/>
    <w:rsid w:val="00C93489"/>
    <w:rsid w:val="00CA0D3B"/>
    <w:rsid w:val="00CA12BC"/>
    <w:rsid w:val="00CA322A"/>
    <w:rsid w:val="00CA408E"/>
    <w:rsid w:val="00CA4BB0"/>
    <w:rsid w:val="00CB5B87"/>
    <w:rsid w:val="00CB5B9B"/>
    <w:rsid w:val="00CC09AB"/>
    <w:rsid w:val="00CC1AE0"/>
    <w:rsid w:val="00CC2929"/>
    <w:rsid w:val="00CC368B"/>
    <w:rsid w:val="00CC589D"/>
    <w:rsid w:val="00CC6A34"/>
    <w:rsid w:val="00CD127E"/>
    <w:rsid w:val="00CE7606"/>
    <w:rsid w:val="00D11C9B"/>
    <w:rsid w:val="00D152E7"/>
    <w:rsid w:val="00D175AE"/>
    <w:rsid w:val="00D20281"/>
    <w:rsid w:val="00D216C5"/>
    <w:rsid w:val="00D21962"/>
    <w:rsid w:val="00D2235C"/>
    <w:rsid w:val="00D27EA4"/>
    <w:rsid w:val="00D30584"/>
    <w:rsid w:val="00D30CC6"/>
    <w:rsid w:val="00D320D8"/>
    <w:rsid w:val="00D3440F"/>
    <w:rsid w:val="00D40CC7"/>
    <w:rsid w:val="00D47D52"/>
    <w:rsid w:val="00D540EA"/>
    <w:rsid w:val="00D543FD"/>
    <w:rsid w:val="00D55FF6"/>
    <w:rsid w:val="00D56DB0"/>
    <w:rsid w:val="00D62AA9"/>
    <w:rsid w:val="00D62DF2"/>
    <w:rsid w:val="00D64F48"/>
    <w:rsid w:val="00D71678"/>
    <w:rsid w:val="00D73027"/>
    <w:rsid w:val="00D73FC7"/>
    <w:rsid w:val="00D742D2"/>
    <w:rsid w:val="00D92EAA"/>
    <w:rsid w:val="00D96E35"/>
    <w:rsid w:val="00DA7A48"/>
    <w:rsid w:val="00DB299A"/>
    <w:rsid w:val="00DC1283"/>
    <w:rsid w:val="00DC14EC"/>
    <w:rsid w:val="00DC2D93"/>
    <w:rsid w:val="00DC3849"/>
    <w:rsid w:val="00DC3FDD"/>
    <w:rsid w:val="00DC4023"/>
    <w:rsid w:val="00DC75FC"/>
    <w:rsid w:val="00DD14A0"/>
    <w:rsid w:val="00DD5235"/>
    <w:rsid w:val="00DD735D"/>
    <w:rsid w:val="00DF19D5"/>
    <w:rsid w:val="00DF2542"/>
    <w:rsid w:val="00DF4C53"/>
    <w:rsid w:val="00E010C5"/>
    <w:rsid w:val="00E258AA"/>
    <w:rsid w:val="00E25975"/>
    <w:rsid w:val="00E30229"/>
    <w:rsid w:val="00E3028A"/>
    <w:rsid w:val="00E320E5"/>
    <w:rsid w:val="00E322D1"/>
    <w:rsid w:val="00E36E9F"/>
    <w:rsid w:val="00E44378"/>
    <w:rsid w:val="00E44938"/>
    <w:rsid w:val="00E4695D"/>
    <w:rsid w:val="00E52147"/>
    <w:rsid w:val="00E5297A"/>
    <w:rsid w:val="00E55ED9"/>
    <w:rsid w:val="00E565AB"/>
    <w:rsid w:val="00E615DE"/>
    <w:rsid w:val="00E66405"/>
    <w:rsid w:val="00E67B6C"/>
    <w:rsid w:val="00E73849"/>
    <w:rsid w:val="00E81099"/>
    <w:rsid w:val="00E85B88"/>
    <w:rsid w:val="00E9264A"/>
    <w:rsid w:val="00E92AEF"/>
    <w:rsid w:val="00E96918"/>
    <w:rsid w:val="00EA6A0A"/>
    <w:rsid w:val="00EB531F"/>
    <w:rsid w:val="00EB782F"/>
    <w:rsid w:val="00EC4D20"/>
    <w:rsid w:val="00EC63CC"/>
    <w:rsid w:val="00EC7F30"/>
    <w:rsid w:val="00ED0027"/>
    <w:rsid w:val="00ED04F2"/>
    <w:rsid w:val="00ED108D"/>
    <w:rsid w:val="00ED62CA"/>
    <w:rsid w:val="00EE097B"/>
    <w:rsid w:val="00EE3951"/>
    <w:rsid w:val="00EE42DB"/>
    <w:rsid w:val="00EE6AAD"/>
    <w:rsid w:val="00F025DF"/>
    <w:rsid w:val="00F05F31"/>
    <w:rsid w:val="00F10E62"/>
    <w:rsid w:val="00F13234"/>
    <w:rsid w:val="00F144FA"/>
    <w:rsid w:val="00F15C04"/>
    <w:rsid w:val="00F17621"/>
    <w:rsid w:val="00F17ADD"/>
    <w:rsid w:val="00F22F90"/>
    <w:rsid w:val="00F2451E"/>
    <w:rsid w:val="00F24F4B"/>
    <w:rsid w:val="00F25324"/>
    <w:rsid w:val="00F2700C"/>
    <w:rsid w:val="00F3072E"/>
    <w:rsid w:val="00F31FD9"/>
    <w:rsid w:val="00F34BB1"/>
    <w:rsid w:val="00F4038A"/>
    <w:rsid w:val="00F432B4"/>
    <w:rsid w:val="00F45989"/>
    <w:rsid w:val="00F479F3"/>
    <w:rsid w:val="00F70BBB"/>
    <w:rsid w:val="00F739DA"/>
    <w:rsid w:val="00F83586"/>
    <w:rsid w:val="00F9738F"/>
    <w:rsid w:val="00F97B0E"/>
    <w:rsid w:val="00FB0BA9"/>
    <w:rsid w:val="00FB52B4"/>
    <w:rsid w:val="00FB65FB"/>
    <w:rsid w:val="00FB7FE9"/>
    <w:rsid w:val="00FC503B"/>
    <w:rsid w:val="00FC7ECF"/>
    <w:rsid w:val="00FD0A2B"/>
    <w:rsid w:val="00FD126F"/>
    <w:rsid w:val="00FD3783"/>
    <w:rsid w:val="00FE1F62"/>
    <w:rsid w:val="00FE5950"/>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D79D1"/>
  <w15:chartTrackingRefBased/>
  <w15:docId w15:val="{912688F1-C73A-4117-BDB0-515955A7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0A2B"/>
    <w:rPr>
      <w:sz w:val="24"/>
      <w:szCs w:val="24"/>
    </w:rPr>
  </w:style>
  <w:style w:type="paragraph" w:styleId="Heading2">
    <w:name w:val="heading 2"/>
    <w:basedOn w:val="Normal"/>
    <w:next w:val="Normal"/>
    <w:qFormat/>
    <w:rsid w:val="00163CA3"/>
    <w:pPr>
      <w:keepNext/>
      <w:pBdr>
        <w:top w:val="single" w:sz="8" w:space="1" w:color="auto"/>
        <w:left w:val="single" w:sz="8" w:space="4" w:color="auto"/>
        <w:bottom w:val="single" w:sz="8" w:space="1" w:color="auto"/>
        <w:right w:val="single" w:sz="8" w:space="4" w:color="auto"/>
      </w:pBdr>
      <w:shd w:val="clear" w:color="auto" w:fill="E6E6E6"/>
      <w:tabs>
        <w:tab w:val="left" w:pos="720"/>
        <w:tab w:val="left" w:pos="1440"/>
        <w:tab w:val="right" w:leader="dot" w:pos="9216"/>
      </w:tabs>
      <w:jc w:val="center"/>
      <w:outlineLvl w:val="1"/>
    </w:pPr>
    <w:rPr>
      <w:b/>
    </w:rPr>
  </w:style>
  <w:style w:type="paragraph" w:styleId="Heading3">
    <w:name w:val="heading 3"/>
    <w:basedOn w:val="Normal"/>
    <w:next w:val="Normal"/>
    <w:qFormat/>
    <w:rsid w:val="007A4FF4"/>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8965B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3CA3"/>
    <w:pPr>
      <w:tabs>
        <w:tab w:val="center" w:pos="4320"/>
        <w:tab w:val="right" w:pos="8640"/>
      </w:tabs>
    </w:pPr>
    <w:rPr>
      <w:sz w:val="20"/>
      <w:szCs w:val="20"/>
    </w:rPr>
  </w:style>
  <w:style w:type="paragraph" w:styleId="BodyText">
    <w:name w:val="Body Text"/>
    <w:basedOn w:val="Normal"/>
    <w:rsid w:val="00F432B4"/>
    <w:rPr>
      <w:sz w:val="20"/>
    </w:rPr>
  </w:style>
  <w:style w:type="paragraph" w:styleId="Footer">
    <w:name w:val="footer"/>
    <w:basedOn w:val="Normal"/>
    <w:link w:val="FooterChar"/>
    <w:uiPriority w:val="99"/>
    <w:rsid w:val="00F97B0E"/>
    <w:pPr>
      <w:tabs>
        <w:tab w:val="center" w:pos="4320"/>
        <w:tab w:val="right" w:pos="8640"/>
      </w:tabs>
    </w:pPr>
  </w:style>
  <w:style w:type="character" w:styleId="PageNumber">
    <w:name w:val="page number"/>
    <w:basedOn w:val="DefaultParagraphFont"/>
    <w:rsid w:val="00F97B0E"/>
  </w:style>
  <w:style w:type="character" w:styleId="Hyperlink">
    <w:name w:val="Hyperlink"/>
    <w:rsid w:val="00551C66"/>
    <w:rPr>
      <w:color w:val="0000FF"/>
      <w:u w:val="single"/>
    </w:rPr>
  </w:style>
  <w:style w:type="paragraph" w:styleId="BodyText3">
    <w:name w:val="Body Text 3"/>
    <w:basedOn w:val="Normal"/>
    <w:rsid w:val="007A4FF4"/>
    <w:pPr>
      <w:spacing w:after="120"/>
    </w:pPr>
    <w:rPr>
      <w:sz w:val="16"/>
      <w:szCs w:val="16"/>
    </w:rPr>
  </w:style>
  <w:style w:type="character" w:styleId="FollowedHyperlink">
    <w:name w:val="FollowedHyperlink"/>
    <w:rsid w:val="00F25324"/>
    <w:rPr>
      <w:color w:val="800080"/>
      <w:u w:val="single"/>
    </w:rPr>
  </w:style>
  <w:style w:type="paragraph" w:styleId="BalloonText">
    <w:name w:val="Balloon Text"/>
    <w:basedOn w:val="Normal"/>
    <w:semiHidden/>
    <w:rsid w:val="00137065"/>
    <w:rPr>
      <w:rFonts w:ascii="Tahoma" w:hAnsi="Tahoma" w:cs="Tahoma"/>
      <w:sz w:val="16"/>
      <w:szCs w:val="16"/>
    </w:rPr>
  </w:style>
  <w:style w:type="character" w:customStyle="1" w:styleId="HeaderChar">
    <w:name w:val="Header Char"/>
    <w:link w:val="Header"/>
    <w:rsid w:val="001C025F"/>
    <w:rPr>
      <w:lang w:val="en-US" w:eastAsia="en-US" w:bidi="ar-SA"/>
    </w:rPr>
  </w:style>
  <w:style w:type="character" w:styleId="CommentReference">
    <w:name w:val="annotation reference"/>
    <w:uiPriority w:val="99"/>
    <w:rsid w:val="006C56EB"/>
    <w:rPr>
      <w:sz w:val="16"/>
      <w:szCs w:val="16"/>
    </w:rPr>
  </w:style>
  <w:style w:type="paragraph" w:styleId="CommentText">
    <w:name w:val="annotation text"/>
    <w:basedOn w:val="Normal"/>
    <w:link w:val="CommentTextChar"/>
    <w:uiPriority w:val="99"/>
    <w:rsid w:val="006C56EB"/>
    <w:rPr>
      <w:sz w:val="20"/>
      <w:szCs w:val="20"/>
    </w:rPr>
  </w:style>
  <w:style w:type="character" w:customStyle="1" w:styleId="CommentTextChar">
    <w:name w:val="Comment Text Char"/>
    <w:basedOn w:val="DefaultParagraphFont"/>
    <w:link w:val="CommentText"/>
    <w:uiPriority w:val="99"/>
    <w:rsid w:val="006C56EB"/>
  </w:style>
  <w:style w:type="paragraph" w:styleId="ListParagraph">
    <w:name w:val="List Paragraph"/>
    <w:basedOn w:val="Normal"/>
    <w:uiPriority w:val="99"/>
    <w:qFormat/>
    <w:rsid w:val="006C56EB"/>
    <w:pPr>
      <w:ind w:left="720"/>
      <w:contextualSpacing/>
    </w:pPr>
  </w:style>
  <w:style w:type="paragraph" w:styleId="BodyText2">
    <w:name w:val="Body Text 2"/>
    <w:basedOn w:val="Normal"/>
    <w:link w:val="BodyText2Char"/>
    <w:rsid w:val="00ED108D"/>
    <w:pPr>
      <w:spacing w:after="120" w:line="480" w:lineRule="auto"/>
    </w:pPr>
  </w:style>
  <w:style w:type="character" w:customStyle="1" w:styleId="BodyText2Char">
    <w:name w:val="Body Text 2 Char"/>
    <w:link w:val="BodyText2"/>
    <w:rsid w:val="00ED108D"/>
    <w:rPr>
      <w:sz w:val="24"/>
      <w:szCs w:val="24"/>
    </w:rPr>
  </w:style>
  <w:style w:type="character" w:customStyle="1" w:styleId="Num-Level1CharChar">
    <w:name w:val="Num-Level1 Char Char"/>
    <w:link w:val="Num-Level1"/>
    <w:locked/>
    <w:rsid w:val="00A062A5"/>
    <w:rPr>
      <w:rFonts w:ascii="Arial" w:hAnsi="Arial" w:cs="Arial"/>
      <w:sz w:val="24"/>
      <w:szCs w:val="24"/>
    </w:rPr>
  </w:style>
  <w:style w:type="paragraph" w:customStyle="1" w:styleId="Num-Level1">
    <w:name w:val="Num-Level1"/>
    <w:basedOn w:val="Normal"/>
    <w:link w:val="Num-Level1CharChar"/>
    <w:rsid w:val="00A062A5"/>
    <w:pPr>
      <w:numPr>
        <w:numId w:val="1"/>
      </w:numPr>
      <w:spacing w:after="120"/>
    </w:pPr>
    <w:rPr>
      <w:rFonts w:ascii="Arial" w:hAnsi="Arial" w:cs="Arial"/>
    </w:rPr>
  </w:style>
  <w:style w:type="paragraph" w:customStyle="1" w:styleId="Num-Level2">
    <w:name w:val="Num-Level2"/>
    <w:basedOn w:val="Normal"/>
    <w:rsid w:val="00A062A5"/>
    <w:pPr>
      <w:numPr>
        <w:numId w:val="2"/>
      </w:numPr>
      <w:spacing w:after="120"/>
    </w:pPr>
    <w:rPr>
      <w:rFonts w:ascii="Arial" w:hAnsi="Arial"/>
    </w:rPr>
  </w:style>
  <w:style w:type="character" w:styleId="Strong">
    <w:name w:val="Strong"/>
    <w:qFormat/>
    <w:rsid w:val="00A062A5"/>
    <w:rPr>
      <w:b/>
      <w:bCs/>
    </w:rPr>
  </w:style>
  <w:style w:type="character" w:customStyle="1" w:styleId="FooterChar">
    <w:name w:val="Footer Char"/>
    <w:link w:val="Footer"/>
    <w:uiPriority w:val="99"/>
    <w:rsid w:val="009D0777"/>
    <w:rPr>
      <w:sz w:val="24"/>
      <w:szCs w:val="24"/>
    </w:rPr>
  </w:style>
  <w:style w:type="paragraph" w:styleId="CommentSubject">
    <w:name w:val="annotation subject"/>
    <w:basedOn w:val="CommentText"/>
    <w:next w:val="CommentText"/>
    <w:link w:val="CommentSubjectChar"/>
    <w:rsid w:val="00420CE6"/>
    <w:rPr>
      <w:b/>
      <w:bCs/>
    </w:rPr>
  </w:style>
  <w:style w:type="character" w:customStyle="1" w:styleId="CommentSubjectChar">
    <w:name w:val="Comment Subject Char"/>
    <w:link w:val="CommentSubject"/>
    <w:rsid w:val="00420CE6"/>
    <w:rPr>
      <w:b/>
      <w:bCs/>
    </w:rPr>
  </w:style>
  <w:style w:type="paragraph" w:styleId="NormalWeb">
    <w:name w:val="Normal (Web)"/>
    <w:basedOn w:val="Normal"/>
    <w:uiPriority w:val="99"/>
    <w:unhideWhenUsed/>
    <w:rsid w:val="00066CC2"/>
    <w:pPr>
      <w:spacing w:before="100" w:beforeAutospacing="1" w:after="100" w:afterAutospacing="1"/>
    </w:pPr>
    <w:rPr>
      <w:rFonts w:eastAsia="Calibri"/>
    </w:rPr>
  </w:style>
  <w:style w:type="paragraph" w:customStyle="1" w:styleId="PolicySectionText">
    <w:name w:val="Policy Section Text"/>
    <w:basedOn w:val="Normal"/>
    <w:rsid w:val="00EC7F30"/>
    <w:pPr>
      <w:spacing w:after="160"/>
      <w:ind w:left="720"/>
    </w:pPr>
    <w:rPr>
      <w:rFonts w:ascii="Arial" w:hAnsi="Arial"/>
      <w:sz w:val="20"/>
      <w:szCs w:val="20"/>
    </w:rPr>
  </w:style>
  <w:style w:type="character" w:customStyle="1" w:styleId="Heading5Char">
    <w:name w:val="Heading 5 Char"/>
    <w:basedOn w:val="DefaultParagraphFont"/>
    <w:link w:val="Heading5"/>
    <w:semiHidden/>
    <w:rsid w:val="008965B8"/>
    <w:rPr>
      <w:rFonts w:asciiTheme="majorHAnsi" w:eastAsiaTheme="majorEastAsia" w:hAnsiTheme="majorHAnsi" w:cstheme="majorBidi"/>
      <w:color w:val="2E74B5" w:themeColor="accent1" w:themeShade="BF"/>
      <w:sz w:val="24"/>
      <w:szCs w:val="24"/>
    </w:rPr>
  </w:style>
  <w:style w:type="character" w:styleId="PlaceholderText">
    <w:name w:val="Placeholder Text"/>
    <w:basedOn w:val="DefaultParagraphFont"/>
    <w:uiPriority w:val="99"/>
    <w:semiHidden/>
    <w:rsid w:val="00CE7606"/>
    <w:rPr>
      <w:color w:val="808080"/>
    </w:rPr>
  </w:style>
  <w:style w:type="character" w:customStyle="1" w:styleId="tx2">
    <w:name w:val="tx2"/>
    <w:basedOn w:val="DefaultParagraphFont"/>
    <w:rsid w:val="00CE7606"/>
  </w:style>
  <w:style w:type="paragraph" w:styleId="BodyTextIndent">
    <w:name w:val="Body Text Indent"/>
    <w:basedOn w:val="Normal"/>
    <w:link w:val="BodyTextIndentChar"/>
    <w:rsid w:val="00C45EB6"/>
    <w:pPr>
      <w:spacing w:after="120"/>
      <w:ind w:left="360"/>
    </w:pPr>
  </w:style>
  <w:style w:type="character" w:customStyle="1" w:styleId="BodyTextIndentChar">
    <w:name w:val="Body Text Indent Char"/>
    <w:basedOn w:val="DefaultParagraphFont"/>
    <w:link w:val="BodyTextIndent"/>
    <w:rsid w:val="00C45E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63">
      <w:bodyDiv w:val="1"/>
      <w:marLeft w:val="0"/>
      <w:marRight w:val="0"/>
      <w:marTop w:val="0"/>
      <w:marBottom w:val="0"/>
      <w:divBdr>
        <w:top w:val="none" w:sz="0" w:space="0" w:color="auto"/>
        <w:left w:val="none" w:sz="0" w:space="0" w:color="auto"/>
        <w:bottom w:val="none" w:sz="0" w:space="0" w:color="auto"/>
        <w:right w:val="none" w:sz="0" w:space="0" w:color="auto"/>
      </w:divBdr>
    </w:div>
    <w:div w:id="72092078">
      <w:bodyDiv w:val="1"/>
      <w:marLeft w:val="0"/>
      <w:marRight w:val="0"/>
      <w:marTop w:val="0"/>
      <w:marBottom w:val="0"/>
      <w:divBdr>
        <w:top w:val="none" w:sz="0" w:space="0" w:color="auto"/>
        <w:left w:val="none" w:sz="0" w:space="0" w:color="auto"/>
        <w:bottom w:val="none" w:sz="0" w:space="0" w:color="auto"/>
        <w:right w:val="none" w:sz="0" w:space="0" w:color="auto"/>
      </w:divBdr>
    </w:div>
    <w:div w:id="104006788">
      <w:bodyDiv w:val="1"/>
      <w:marLeft w:val="0"/>
      <w:marRight w:val="0"/>
      <w:marTop w:val="0"/>
      <w:marBottom w:val="0"/>
      <w:divBdr>
        <w:top w:val="none" w:sz="0" w:space="0" w:color="auto"/>
        <w:left w:val="none" w:sz="0" w:space="0" w:color="auto"/>
        <w:bottom w:val="none" w:sz="0" w:space="0" w:color="auto"/>
        <w:right w:val="none" w:sz="0" w:space="0" w:color="auto"/>
      </w:divBdr>
    </w:div>
    <w:div w:id="400101127">
      <w:bodyDiv w:val="1"/>
      <w:marLeft w:val="0"/>
      <w:marRight w:val="0"/>
      <w:marTop w:val="0"/>
      <w:marBottom w:val="0"/>
      <w:divBdr>
        <w:top w:val="none" w:sz="0" w:space="0" w:color="auto"/>
        <w:left w:val="none" w:sz="0" w:space="0" w:color="auto"/>
        <w:bottom w:val="none" w:sz="0" w:space="0" w:color="auto"/>
        <w:right w:val="none" w:sz="0" w:space="0" w:color="auto"/>
      </w:divBdr>
    </w:div>
    <w:div w:id="496113189">
      <w:bodyDiv w:val="1"/>
      <w:marLeft w:val="0"/>
      <w:marRight w:val="0"/>
      <w:marTop w:val="0"/>
      <w:marBottom w:val="0"/>
      <w:divBdr>
        <w:top w:val="none" w:sz="0" w:space="0" w:color="auto"/>
        <w:left w:val="none" w:sz="0" w:space="0" w:color="auto"/>
        <w:bottom w:val="none" w:sz="0" w:space="0" w:color="auto"/>
        <w:right w:val="none" w:sz="0" w:space="0" w:color="auto"/>
      </w:divBdr>
    </w:div>
    <w:div w:id="694354032">
      <w:bodyDiv w:val="1"/>
      <w:marLeft w:val="0"/>
      <w:marRight w:val="0"/>
      <w:marTop w:val="0"/>
      <w:marBottom w:val="0"/>
      <w:divBdr>
        <w:top w:val="none" w:sz="0" w:space="0" w:color="auto"/>
        <w:left w:val="none" w:sz="0" w:space="0" w:color="auto"/>
        <w:bottom w:val="none" w:sz="0" w:space="0" w:color="auto"/>
        <w:right w:val="none" w:sz="0" w:space="0" w:color="auto"/>
      </w:divBdr>
    </w:div>
    <w:div w:id="717359341">
      <w:bodyDiv w:val="1"/>
      <w:marLeft w:val="0"/>
      <w:marRight w:val="0"/>
      <w:marTop w:val="0"/>
      <w:marBottom w:val="0"/>
      <w:divBdr>
        <w:top w:val="none" w:sz="0" w:space="0" w:color="auto"/>
        <w:left w:val="none" w:sz="0" w:space="0" w:color="auto"/>
        <w:bottom w:val="none" w:sz="0" w:space="0" w:color="auto"/>
        <w:right w:val="none" w:sz="0" w:space="0" w:color="auto"/>
      </w:divBdr>
    </w:div>
    <w:div w:id="770392211">
      <w:bodyDiv w:val="1"/>
      <w:marLeft w:val="0"/>
      <w:marRight w:val="0"/>
      <w:marTop w:val="0"/>
      <w:marBottom w:val="0"/>
      <w:divBdr>
        <w:top w:val="none" w:sz="0" w:space="0" w:color="auto"/>
        <w:left w:val="none" w:sz="0" w:space="0" w:color="auto"/>
        <w:bottom w:val="none" w:sz="0" w:space="0" w:color="auto"/>
        <w:right w:val="none" w:sz="0" w:space="0" w:color="auto"/>
      </w:divBdr>
    </w:div>
    <w:div w:id="820467772">
      <w:bodyDiv w:val="1"/>
      <w:marLeft w:val="0"/>
      <w:marRight w:val="0"/>
      <w:marTop w:val="0"/>
      <w:marBottom w:val="0"/>
      <w:divBdr>
        <w:top w:val="none" w:sz="0" w:space="0" w:color="auto"/>
        <w:left w:val="none" w:sz="0" w:space="0" w:color="auto"/>
        <w:bottom w:val="none" w:sz="0" w:space="0" w:color="auto"/>
        <w:right w:val="none" w:sz="0" w:space="0" w:color="auto"/>
      </w:divBdr>
    </w:div>
    <w:div w:id="945846875">
      <w:bodyDiv w:val="1"/>
      <w:marLeft w:val="0"/>
      <w:marRight w:val="0"/>
      <w:marTop w:val="0"/>
      <w:marBottom w:val="0"/>
      <w:divBdr>
        <w:top w:val="none" w:sz="0" w:space="0" w:color="auto"/>
        <w:left w:val="none" w:sz="0" w:space="0" w:color="auto"/>
        <w:bottom w:val="none" w:sz="0" w:space="0" w:color="auto"/>
        <w:right w:val="none" w:sz="0" w:space="0" w:color="auto"/>
      </w:divBdr>
    </w:div>
    <w:div w:id="1291714958">
      <w:bodyDiv w:val="1"/>
      <w:marLeft w:val="0"/>
      <w:marRight w:val="0"/>
      <w:marTop w:val="0"/>
      <w:marBottom w:val="0"/>
      <w:divBdr>
        <w:top w:val="none" w:sz="0" w:space="0" w:color="auto"/>
        <w:left w:val="none" w:sz="0" w:space="0" w:color="auto"/>
        <w:bottom w:val="none" w:sz="0" w:space="0" w:color="auto"/>
        <w:right w:val="none" w:sz="0" w:space="0" w:color="auto"/>
      </w:divBdr>
    </w:div>
    <w:div w:id="1300762488">
      <w:bodyDiv w:val="1"/>
      <w:marLeft w:val="0"/>
      <w:marRight w:val="0"/>
      <w:marTop w:val="0"/>
      <w:marBottom w:val="0"/>
      <w:divBdr>
        <w:top w:val="none" w:sz="0" w:space="0" w:color="auto"/>
        <w:left w:val="none" w:sz="0" w:space="0" w:color="auto"/>
        <w:bottom w:val="none" w:sz="0" w:space="0" w:color="auto"/>
        <w:right w:val="none" w:sz="0" w:space="0" w:color="auto"/>
      </w:divBdr>
    </w:div>
    <w:div w:id="1479685716">
      <w:bodyDiv w:val="1"/>
      <w:marLeft w:val="0"/>
      <w:marRight w:val="0"/>
      <w:marTop w:val="0"/>
      <w:marBottom w:val="0"/>
      <w:divBdr>
        <w:top w:val="none" w:sz="0" w:space="0" w:color="auto"/>
        <w:left w:val="none" w:sz="0" w:space="0" w:color="auto"/>
        <w:bottom w:val="none" w:sz="0" w:space="0" w:color="auto"/>
        <w:right w:val="none" w:sz="0" w:space="0" w:color="auto"/>
      </w:divBdr>
    </w:div>
    <w:div w:id="1576546927">
      <w:bodyDiv w:val="1"/>
      <w:marLeft w:val="0"/>
      <w:marRight w:val="0"/>
      <w:marTop w:val="0"/>
      <w:marBottom w:val="0"/>
      <w:divBdr>
        <w:top w:val="none" w:sz="0" w:space="0" w:color="auto"/>
        <w:left w:val="none" w:sz="0" w:space="0" w:color="auto"/>
        <w:bottom w:val="none" w:sz="0" w:space="0" w:color="auto"/>
        <w:right w:val="none" w:sz="0" w:space="0" w:color="auto"/>
      </w:divBdr>
    </w:div>
    <w:div w:id="1599362679">
      <w:bodyDiv w:val="1"/>
      <w:marLeft w:val="0"/>
      <w:marRight w:val="0"/>
      <w:marTop w:val="0"/>
      <w:marBottom w:val="0"/>
      <w:divBdr>
        <w:top w:val="none" w:sz="0" w:space="0" w:color="auto"/>
        <w:left w:val="none" w:sz="0" w:space="0" w:color="auto"/>
        <w:bottom w:val="none" w:sz="0" w:space="0" w:color="auto"/>
        <w:right w:val="none" w:sz="0" w:space="0" w:color="auto"/>
      </w:divBdr>
    </w:div>
    <w:div w:id="1663269530">
      <w:bodyDiv w:val="1"/>
      <w:marLeft w:val="0"/>
      <w:marRight w:val="0"/>
      <w:marTop w:val="0"/>
      <w:marBottom w:val="0"/>
      <w:divBdr>
        <w:top w:val="none" w:sz="0" w:space="0" w:color="auto"/>
        <w:left w:val="none" w:sz="0" w:space="0" w:color="auto"/>
        <w:bottom w:val="none" w:sz="0" w:space="0" w:color="auto"/>
        <w:right w:val="none" w:sz="0" w:space="0" w:color="auto"/>
      </w:divBdr>
    </w:div>
    <w:div w:id="1723752584">
      <w:bodyDiv w:val="1"/>
      <w:marLeft w:val="0"/>
      <w:marRight w:val="0"/>
      <w:marTop w:val="0"/>
      <w:marBottom w:val="0"/>
      <w:divBdr>
        <w:top w:val="none" w:sz="0" w:space="0" w:color="auto"/>
        <w:left w:val="none" w:sz="0" w:space="0" w:color="auto"/>
        <w:bottom w:val="none" w:sz="0" w:space="0" w:color="auto"/>
        <w:right w:val="none" w:sz="0" w:space="0" w:color="auto"/>
      </w:divBdr>
    </w:div>
    <w:div w:id="200168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compliance@yale.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its.yale.edu/egrc" TargetMode="External"/><Relationship Id="rId4" Type="http://schemas.openxmlformats.org/officeDocument/2006/relationships/settings" Target="settings.xml"/><Relationship Id="rId9" Type="http://schemas.openxmlformats.org/officeDocument/2006/relationships/hyperlink" Target="http://medicine.yale.edu/ycci/oncore/availableservices/datarequests/datarequests.asp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8812F281A1440683EBC2BD56503CBF"/>
        <w:category>
          <w:name w:val="General"/>
          <w:gallery w:val="placeholder"/>
        </w:category>
        <w:types>
          <w:type w:val="bbPlcHdr"/>
        </w:types>
        <w:behaviors>
          <w:behavior w:val="content"/>
        </w:behaviors>
        <w:guid w:val="{9112B03D-0357-4BF7-95EA-A6DA18CC7315}"/>
      </w:docPartPr>
      <w:docPartBody>
        <w:p w:rsidR="00F62DF6" w:rsidRDefault="00F62DF6" w:rsidP="00F62DF6">
          <w:pPr>
            <w:pStyle w:val="2E8812F281A1440683EBC2BD56503CBF"/>
          </w:pPr>
          <w:r>
            <w:rPr>
              <w:rStyle w:val="PlaceholderText"/>
              <w:rFonts w:asciiTheme="majorHAnsi" w:hAnsiTheme="majorHAnsi"/>
            </w:rPr>
            <w:t>Write here</w:t>
          </w:r>
        </w:p>
      </w:docPartBody>
    </w:docPart>
    <w:docPart>
      <w:docPartPr>
        <w:name w:val="DB2A480023B945659766F4EE86126204"/>
        <w:category>
          <w:name w:val="General"/>
          <w:gallery w:val="placeholder"/>
        </w:category>
        <w:types>
          <w:type w:val="bbPlcHdr"/>
        </w:types>
        <w:behaviors>
          <w:behavior w:val="content"/>
        </w:behaviors>
        <w:guid w:val="{6F8F75E0-1338-443B-B81E-CB8DB05F609E}"/>
      </w:docPartPr>
      <w:docPartBody>
        <w:p w:rsidR="00F62DF6" w:rsidRDefault="00F62DF6" w:rsidP="00F62DF6">
          <w:pPr>
            <w:pStyle w:val="DB2A480023B945659766F4EE86126204"/>
          </w:pPr>
          <w:r>
            <w:rPr>
              <w:rStyle w:val="PlaceholderText"/>
              <w:rFonts w:asciiTheme="majorHAnsi" w:hAnsiTheme="majorHAnsi"/>
            </w:rPr>
            <w:t>Write here</w:t>
          </w:r>
        </w:p>
      </w:docPartBody>
    </w:docPart>
    <w:docPart>
      <w:docPartPr>
        <w:name w:val="7CA5CA81E26B454E875958354E0D8B6E"/>
        <w:category>
          <w:name w:val="General"/>
          <w:gallery w:val="placeholder"/>
        </w:category>
        <w:types>
          <w:type w:val="bbPlcHdr"/>
        </w:types>
        <w:behaviors>
          <w:behavior w:val="content"/>
        </w:behaviors>
        <w:guid w:val="{6306AE8B-D147-4E4D-B5B7-7BD6CE97050C}"/>
      </w:docPartPr>
      <w:docPartBody>
        <w:p w:rsidR="00F62DF6" w:rsidRDefault="00F62DF6" w:rsidP="00F62DF6">
          <w:pPr>
            <w:pStyle w:val="7CA5CA81E26B454E875958354E0D8B6E"/>
          </w:pPr>
          <w:r>
            <w:rPr>
              <w:rStyle w:val="PlaceholderText"/>
              <w:rFonts w:asciiTheme="majorHAnsi" w:hAnsiTheme="majorHAnsi"/>
            </w:rPr>
            <w:t>Write here</w:t>
          </w:r>
        </w:p>
      </w:docPartBody>
    </w:docPart>
    <w:docPart>
      <w:docPartPr>
        <w:name w:val="A5D75B202DDD4344AC0E81F20EC99478"/>
        <w:category>
          <w:name w:val="General"/>
          <w:gallery w:val="placeholder"/>
        </w:category>
        <w:types>
          <w:type w:val="bbPlcHdr"/>
        </w:types>
        <w:behaviors>
          <w:behavior w:val="content"/>
        </w:behaviors>
        <w:guid w:val="{49277589-4F4F-493D-AB1D-4FD1A0C7A7EF}"/>
      </w:docPartPr>
      <w:docPartBody>
        <w:p w:rsidR="00F62DF6" w:rsidRDefault="00F62DF6" w:rsidP="00F62DF6">
          <w:pPr>
            <w:pStyle w:val="A5D75B202DDD4344AC0E81F20EC99478"/>
          </w:pPr>
          <w:r>
            <w:rPr>
              <w:rStyle w:val="PlaceholderText"/>
              <w:rFonts w:asciiTheme="majorHAnsi" w:hAnsiTheme="majorHAnsi"/>
            </w:rPr>
            <w:t>Write here</w:t>
          </w:r>
        </w:p>
      </w:docPartBody>
    </w:docPart>
    <w:docPart>
      <w:docPartPr>
        <w:name w:val="F3B1C7B5DE944353B1A759B4F5A8EFE9"/>
        <w:category>
          <w:name w:val="General"/>
          <w:gallery w:val="placeholder"/>
        </w:category>
        <w:types>
          <w:type w:val="bbPlcHdr"/>
        </w:types>
        <w:behaviors>
          <w:behavior w:val="content"/>
        </w:behaviors>
        <w:guid w:val="{365369BF-70A3-4A15-A120-50CE4E8E3EE8}"/>
      </w:docPartPr>
      <w:docPartBody>
        <w:p w:rsidR="00F62DF6" w:rsidRDefault="00F62DF6" w:rsidP="00F62DF6">
          <w:pPr>
            <w:pStyle w:val="F3B1C7B5DE944353B1A759B4F5A8EFE9"/>
          </w:pPr>
          <w:r>
            <w:rPr>
              <w:rStyle w:val="PlaceholderText"/>
              <w:rFonts w:asciiTheme="majorHAnsi" w:hAnsiTheme="majorHAnsi"/>
            </w:rPr>
            <w:t>Write here</w:t>
          </w:r>
        </w:p>
      </w:docPartBody>
    </w:docPart>
    <w:docPart>
      <w:docPartPr>
        <w:name w:val="9653A61D671946B0960439BDD933578F"/>
        <w:category>
          <w:name w:val="General"/>
          <w:gallery w:val="placeholder"/>
        </w:category>
        <w:types>
          <w:type w:val="bbPlcHdr"/>
        </w:types>
        <w:behaviors>
          <w:behavior w:val="content"/>
        </w:behaviors>
        <w:guid w:val="{2ED3DB2F-C13B-4266-A88A-7CAACCC747ED}"/>
      </w:docPartPr>
      <w:docPartBody>
        <w:p w:rsidR="00F62DF6" w:rsidRDefault="00F62DF6" w:rsidP="00F62DF6">
          <w:pPr>
            <w:pStyle w:val="9653A61D671946B0960439BDD933578F"/>
          </w:pPr>
          <w:r>
            <w:rPr>
              <w:rStyle w:val="PlaceholderText"/>
              <w:rFonts w:asciiTheme="majorHAnsi" w:hAnsiTheme="majorHAnsi"/>
            </w:rPr>
            <w:t>Write here</w:t>
          </w:r>
        </w:p>
      </w:docPartBody>
    </w:docPart>
    <w:docPart>
      <w:docPartPr>
        <w:name w:val="2AF2F9D9AD5C43798C6B39DC2A159406"/>
        <w:category>
          <w:name w:val="General"/>
          <w:gallery w:val="placeholder"/>
        </w:category>
        <w:types>
          <w:type w:val="bbPlcHdr"/>
        </w:types>
        <w:behaviors>
          <w:behavior w:val="content"/>
        </w:behaviors>
        <w:guid w:val="{4C8B5A99-7330-4A6A-8E99-E6AE6307E8DE}"/>
      </w:docPartPr>
      <w:docPartBody>
        <w:p w:rsidR="00F62DF6" w:rsidRDefault="00F62DF6" w:rsidP="00F62DF6">
          <w:pPr>
            <w:pStyle w:val="2AF2F9D9AD5C43798C6B39DC2A159406"/>
          </w:pPr>
          <w:r>
            <w:rPr>
              <w:rStyle w:val="PlaceholderText"/>
              <w:rFonts w:asciiTheme="majorHAnsi" w:hAnsiTheme="majorHAnsi"/>
            </w:rPr>
            <w:t>Write here</w:t>
          </w:r>
        </w:p>
      </w:docPartBody>
    </w:docPart>
    <w:docPart>
      <w:docPartPr>
        <w:name w:val="ACB860403C924D89930F638CDBEA454D"/>
        <w:category>
          <w:name w:val="General"/>
          <w:gallery w:val="placeholder"/>
        </w:category>
        <w:types>
          <w:type w:val="bbPlcHdr"/>
        </w:types>
        <w:behaviors>
          <w:behavior w:val="content"/>
        </w:behaviors>
        <w:guid w:val="{84493AB1-1B70-4D76-B0F9-2E0691D8CB29}"/>
      </w:docPartPr>
      <w:docPartBody>
        <w:p w:rsidR="00F62DF6" w:rsidRDefault="00F62DF6" w:rsidP="00F62DF6">
          <w:pPr>
            <w:pStyle w:val="ACB860403C924D89930F638CDBEA454D"/>
          </w:pPr>
          <w:r>
            <w:rPr>
              <w:rStyle w:val="PlaceholderText"/>
              <w:rFonts w:asciiTheme="majorHAnsi" w:hAnsiTheme="majorHAnsi"/>
            </w:rPr>
            <w:t>Write here</w:t>
          </w:r>
        </w:p>
      </w:docPartBody>
    </w:docPart>
    <w:docPart>
      <w:docPartPr>
        <w:name w:val="7418730ADCA94C53B7B707A31BE2E98C"/>
        <w:category>
          <w:name w:val="General"/>
          <w:gallery w:val="placeholder"/>
        </w:category>
        <w:types>
          <w:type w:val="bbPlcHdr"/>
        </w:types>
        <w:behaviors>
          <w:behavior w:val="content"/>
        </w:behaviors>
        <w:guid w:val="{5F29A11D-3F86-418E-8A4F-0D4356815A94}"/>
      </w:docPartPr>
      <w:docPartBody>
        <w:p w:rsidR="00F62DF6" w:rsidRDefault="00F62DF6" w:rsidP="00F62DF6">
          <w:pPr>
            <w:pStyle w:val="7418730ADCA94C53B7B707A31BE2E98C"/>
          </w:pPr>
          <w:r>
            <w:rPr>
              <w:rStyle w:val="PlaceholderText"/>
              <w:rFonts w:asciiTheme="majorHAnsi" w:hAnsiTheme="majorHAnsi"/>
            </w:rPr>
            <w:t>Write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toneSans">
    <w:charset w:val="00"/>
    <w:family w:val="swiss"/>
    <w:pitch w:val="default"/>
    <w:sig w:usb0="00000003" w:usb1="00000000" w:usb2="00000000" w:usb3="00000000" w:csb0="00000001" w:csb1="00000000"/>
  </w:font>
  <w:font w:name="TimesNewRomanPS">
    <w:altName w:val="Arial"/>
    <w:charset w:val="00"/>
    <w:family w:val="roman"/>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12D"/>
    <w:rsid w:val="0006117C"/>
    <w:rsid w:val="000B0D3D"/>
    <w:rsid w:val="000C623F"/>
    <w:rsid w:val="003901FF"/>
    <w:rsid w:val="004C1E71"/>
    <w:rsid w:val="005559C1"/>
    <w:rsid w:val="005C2A15"/>
    <w:rsid w:val="005C3045"/>
    <w:rsid w:val="00797A5D"/>
    <w:rsid w:val="007E55AD"/>
    <w:rsid w:val="0081511A"/>
    <w:rsid w:val="008156B6"/>
    <w:rsid w:val="009837EC"/>
    <w:rsid w:val="00C02F91"/>
    <w:rsid w:val="00C2212D"/>
    <w:rsid w:val="00C50D01"/>
    <w:rsid w:val="00E12057"/>
    <w:rsid w:val="00F6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DF6"/>
    <w:rPr>
      <w:color w:val="808080"/>
    </w:rPr>
  </w:style>
  <w:style w:type="paragraph" w:customStyle="1" w:styleId="78DB51FA7C054AA7BE5DAC68CBA25B83">
    <w:name w:val="78DB51FA7C054AA7BE5DAC68CBA25B83"/>
    <w:rsid w:val="00C2212D"/>
  </w:style>
  <w:style w:type="paragraph" w:customStyle="1" w:styleId="3691E5C42864467081CB7B3480E37CBE">
    <w:name w:val="3691E5C42864467081CB7B3480E37CBE"/>
    <w:rsid w:val="00C2212D"/>
  </w:style>
  <w:style w:type="paragraph" w:customStyle="1" w:styleId="2C9A9EE8BD9944088ADD936B5EA141B8">
    <w:name w:val="2C9A9EE8BD9944088ADD936B5EA141B8"/>
    <w:rsid w:val="00C2212D"/>
  </w:style>
  <w:style w:type="paragraph" w:customStyle="1" w:styleId="53784FE69C1F490882F4B19363116BDA">
    <w:name w:val="53784FE69C1F490882F4B19363116BDA"/>
    <w:rsid w:val="00F62DF6"/>
  </w:style>
  <w:style w:type="paragraph" w:customStyle="1" w:styleId="BFCD60CCA8A044B88B12D50A4D109B34">
    <w:name w:val="BFCD60CCA8A044B88B12D50A4D109B34"/>
    <w:rsid w:val="00F62DF6"/>
  </w:style>
  <w:style w:type="paragraph" w:customStyle="1" w:styleId="4989E6D1B6584083BFADEB01A4D74275">
    <w:name w:val="4989E6D1B6584083BFADEB01A4D74275"/>
    <w:rsid w:val="00F62DF6"/>
  </w:style>
  <w:style w:type="paragraph" w:customStyle="1" w:styleId="272AEA90BC004CACA589CA94251AFB87">
    <w:name w:val="272AEA90BC004CACA589CA94251AFB87"/>
    <w:rsid w:val="00F62DF6"/>
  </w:style>
  <w:style w:type="paragraph" w:customStyle="1" w:styleId="7431087FC47F44958CEBD798AB62CCDF">
    <w:name w:val="7431087FC47F44958CEBD798AB62CCDF"/>
    <w:rsid w:val="00F62DF6"/>
  </w:style>
  <w:style w:type="paragraph" w:customStyle="1" w:styleId="6FA4EB69C39C4F4AADC57948CE467E1B">
    <w:name w:val="6FA4EB69C39C4F4AADC57948CE467E1B"/>
    <w:rsid w:val="00F62DF6"/>
  </w:style>
  <w:style w:type="paragraph" w:customStyle="1" w:styleId="F6C3688AF83D4C4E85B9C244D37F183E">
    <w:name w:val="F6C3688AF83D4C4E85B9C244D37F183E"/>
    <w:rsid w:val="00F62DF6"/>
    <w:pPr>
      <w:spacing w:after="0" w:line="240" w:lineRule="auto"/>
    </w:pPr>
    <w:rPr>
      <w:rFonts w:ascii="Times New Roman" w:eastAsia="Times New Roman" w:hAnsi="Times New Roman" w:cs="Times New Roman"/>
      <w:sz w:val="24"/>
      <w:szCs w:val="24"/>
    </w:rPr>
  </w:style>
  <w:style w:type="paragraph" w:customStyle="1" w:styleId="78DB51FA7C054AA7BE5DAC68CBA25B831">
    <w:name w:val="78DB51FA7C054AA7BE5DAC68CBA25B831"/>
    <w:rsid w:val="00F62DF6"/>
    <w:pPr>
      <w:spacing w:after="0" w:line="240" w:lineRule="auto"/>
    </w:pPr>
    <w:rPr>
      <w:rFonts w:ascii="Times New Roman" w:eastAsia="Times New Roman" w:hAnsi="Times New Roman" w:cs="Times New Roman"/>
      <w:sz w:val="24"/>
      <w:szCs w:val="24"/>
    </w:rPr>
  </w:style>
  <w:style w:type="paragraph" w:customStyle="1" w:styleId="3691E5C42864467081CB7B3480E37CBE1">
    <w:name w:val="3691E5C42864467081CB7B3480E37CBE1"/>
    <w:rsid w:val="00F62DF6"/>
    <w:pPr>
      <w:spacing w:after="0" w:line="240" w:lineRule="auto"/>
    </w:pPr>
    <w:rPr>
      <w:rFonts w:ascii="Times New Roman" w:eastAsia="Times New Roman" w:hAnsi="Times New Roman" w:cs="Times New Roman"/>
      <w:sz w:val="24"/>
      <w:szCs w:val="24"/>
    </w:rPr>
  </w:style>
  <w:style w:type="paragraph" w:customStyle="1" w:styleId="CD437AF9AF67484593E81B3DC268C2E7">
    <w:name w:val="CD437AF9AF67484593E81B3DC268C2E7"/>
    <w:rsid w:val="00F62DF6"/>
    <w:pPr>
      <w:spacing w:after="0" w:line="240" w:lineRule="auto"/>
    </w:pPr>
    <w:rPr>
      <w:rFonts w:ascii="Times New Roman" w:eastAsia="Times New Roman" w:hAnsi="Times New Roman" w:cs="Times New Roman"/>
      <w:sz w:val="24"/>
      <w:szCs w:val="24"/>
    </w:rPr>
  </w:style>
  <w:style w:type="paragraph" w:customStyle="1" w:styleId="53784FE69C1F490882F4B19363116BDA1">
    <w:name w:val="53784FE69C1F490882F4B19363116BDA1"/>
    <w:rsid w:val="00F62DF6"/>
    <w:pPr>
      <w:spacing w:after="0" w:line="240" w:lineRule="auto"/>
    </w:pPr>
    <w:rPr>
      <w:rFonts w:ascii="Times New Roman" w:eastAsia="Times New Roman" w:hAnsi="Times New Roman" w:cs="Times New Roman"/>
      <w:sz w:val="24"/>
      <w:szCs w:val="24"/>
    </w:rPr>
  </w:style>
  <w:style w:type="paragraph" w:customStyle="1" w:styleId="BFCD60CCA8A044B88B12D50A4D109B341">
    <w:name w:val="BFCD60CCA8A044B88B12D50A4D109B341"/>
    <w:rsid w:val="00F62DF6"/>
    <w:pPr>
      <w:spacing w:after="0" w:line="240" w:lineRule="auto"/>
    </w:pPr>
    <w:rPr>
      <w:rFonts w:ascii="Times New Roman" w:eastAsia="Times New Roman" w:hAnsi="Times New Roman" w:cs="Times New Roman"/>
      <w:sz w:val="24"/>
      <w:szCs w:val="24"/>
    </w:rPr>
  </w:style>
  <w:style w:type="paragraph" w:customStyle="1" w:styleId="4989E6D1B6584083BFADEB01A4D742751">
    <w:name w:val="4989E6D1B6584083BFADEB01A4D742751"/>
    <w:rsid w:val="00F62DF6"/>
    <w:pPr>
      <w:spacing w:after="0" w:line="240" w:lineRule="auto"/>
    </w:pPr>
    <w:rPr>
      <w:rFonts w:ascii="Times New Roman" w:eastAsia="Times New Roman" w:hAnsi="Times New Roman" w:cs="Times New Roman"/>
      <w:sz w:val="24"/>
      <w:szCs w:val="24"/>
    </w:rPr>
  </w:style>
  <w:style w:type="paragraph" w:customStyle="1" w:styleId="272AEA90BC004CACA589CA94251AFB871">
    <w:name w:val="272AEA90BC004CACA589CA94251AFB871"/>
    <w:rsid w:val="00F62DF6"/>
    <w:pPr>
      <w:spacing w:after="0" w:line="240" w:lineRule="auto"/>
    </w:pPr>
    <w:rPr>
      <w:rFonts w:ascii="Times New Roman" w:eastAsia="Times New Roman" w:hAnsi="Times New Roman" w:cs="Times New Roman"/>
      <w:sz w:val="24"/>
      <w:szCs w:val="24"/>
    </w:rPr>
  </w:style>
  <w:style w:type="paragraph" w:customStyle="1" w:styleId="7431087FC47F44958CEBD798AB62CCDF1">
    <w:name w:val="7431087FC47F44958CEBD798AB62CCDF1"/>
    <w:rsid w:val="00F62DF6"/>
    <w:pPr>
      <w:spacing w:after="0" w:line="240" w:lineRule="auto"/>
    </w:pPr>
    <w:rPr>
      <w:rFonts w:ascii="Times New Roman" w:eastAsia="Times New Roman" w:hAnsi="Times New Roman" w:cs="Times New Roman"/>
      <w:sz w:val="24"/>
      <w:szCs w:val="24"/>
    </w:rPr>
  </w:style>
  <w:style w:type="paragraph" w:customStyle="1" w:styleId="6FA4EB69C39C4F4AADC57948CE467E1B1">
    <w:name w:val="6FA4EB69C39C4F4AADC57948CE467E1B1"/>
    <w:rsid w:val="00F62DF6"/>
    <w:pPr>
      <w:spacing w:after="0" w:line="240" w:lineRule="auto"/>
    </w:pPr>
    <w:rPr>
      <w:rFonts w:ascii="Times New Roman" w:eastAsia="Times New Roman" w:hAnsi="Times New Roman" w:cs="Times New Roman"/>
      <w:sz w:val="24"/>
      <w:szCs w:val="24"/>
    </w:rPr>
  </w:style>
  <w:style w:type="paragraph" w:customStyle="1" w:styleId="26EC86DA9AB64271B096BD43AFBE4985">
    <w:name w:val="26EC86DA9AB64271B096BD43AFBE4985"/>
    <w:rsid w:val="00F62DF6"/>
  </w:style>
  <w:style w:type="paragraph" w:customStyle="1" w:styleId="2E8812F281A1440683EBC2BD56503CBF">
    <w:name w:val="2E8812F281A1440683EBC2BD56503CBF"/>
    <w:rsid w:val="00F62DF6"/>
  </w:style>
  <w:style w:type="paragraph" w:customStyle="1" w:styleId="DB2A480023B945659766F4EE86126204">
    <w:name w:val="DB2A480023B945659766F4EE86126204"/>
    <w:rsid w:val="00F62DF6"/>
  </w:style>
  <w:style w:type="paragraph" w:customStyle="1" w:styleId="7CA5CA81E26B454E875958354E0D8B6E">
    <w:name w:val="7CA5CA81E26B454E875958354E0D8B6E"/>
    <w:rsid w:val="00F62DF6"/>
  </w:style>
  <w:style w:type="paragraph" w:customStyle="1" w:styleId="A5D75B202DDD4344AC0E81F20EC99478">
    <w:name w:val="A5D75B202DDD4344AC0E81F20EC99478"/>
    <w:rsid w:val="00F62DF6"/>
  </w:style>
  <w:style w:type="paragraph" w:customStyle="1" w:styleId="54E45923652842BAA50ABC232B526963">
    <w:name w:val="54E45923652842BAA50ABC232B526963"/>
    <w:rsid w:val="00F62DF6"/>
  </w:style>
  <w:style w:type="paragraph" w:customStyle="1" w:styleId="7C66E248FD084555A2C4AD4B4D5D697E">
    <w:name w:val="7C66E248FD084555A2C4AD4B4D5D697E"/>
    <w:rsid w:val="00F62DF6"/>
  </w:style>
  <w:style w:type="paragraph" w:customStyle="1" w:styleId="AC6E3A9EF9054CCF9A10FCA81AD655E5">
    <w:name w:val="AC6E3A9EF9054CCF9A10FCA81AD655E5"/>
    <w:rsid w:val="00F62DF6"/>
  </w:style>
  <w:style w:type="paragraph" w:customStyle="1" w:styleId="BE01C30D8ED141C5827B3EE22FEB489B">
    <w:name w:val="BE01C30D8ED141C5827B3EE22FEB489B"/>
    <w:rsid w:val="00F62DF6"/>
  </w:style>
  <w:style w:type="paragraph" w:customStyle="1" w:styleId="F86F34452546426B8EB2DF099BEF3069">
    <w:name w:val="F86F34452546426B8EB2DF099BEF3069"/>
    <w:rsid w:val="00F62DF6"/>
  </w:style>
  <w:style w:type="paragraph" w:customStyle="1" w:styleId="2F3180F2EC974ED6BD056BCB8E511F3A">
    <w:name w:val="2F3180F2EC974ED6BD056BCB8E511F3A"/>
    <w:rsid w:val="00F62DF6"/>
  </w:style>
  <w:style w:type="paragraph" w:customStyle="1" w:styleId="A5EC8FBDAAC54EFB9DE38182527D6396">
    <w:name w:val="A5EC8FBDAAC54EFB9DE38182527D6396"/>
    <w:rsid w:val="00F62DF6"/>
  </w:style>
  <w:style w:type="paragraph" w:customStyle="1" w:styleId="92FA94088ECA4F7DA13F7538DACB1C5A">
    <w:name w:val="92FA94088ECA4F7DA13F7538DACB1C5A"/>
    <w:rsid w:val="00F62DF6"/>
  </w:style>
  <w:style w:type="paragraph" w:customStyle="1" w:styleId="F8EB480F9EDF4D8F82ABD96347653934">
    <w:name w:val="F8EB480F9EDF4D8F82ABD96347653934"/>
    <w:rsid w:val="00F62DF6"/>
  </w:style>
  <w:style w:type="paragraph" w:customStyle="1" w:styleId="758986941F664A478399E372C3E2536B">
    <w:name w:val="758986941F664A478399E372C3E2536B"/>
    <w:rsid w:val="00F62DF6"/>
  </w:style>
  <w:style w:type="paragraph" w:customStyle="1" w:styleId="CA8900260FD3447996E7B13BA4897865">
    <w:name w:val="CA8900260FD3447996E7B13BA4897865"/>
    <w:rsid w:val="00F62DF6"/>
  </w:style>
  <w:style w:type="paragraph" w:customStyle="1" w:styleId="15E558ACBC8C43EBA02FEAB89BEC9E18">
    <w:name w:val="15E558ACBC8C43EBA02FEAB89BEC9E18"/>
    <w:rsid w:val="00F62DF6"/>
  </w:style>
  <w:style w:type="paragraph" w:customStyle="1" w:styleId="F3B1C7B5DE944353B1A759B4F5A8EFE9">
    <w:name w:val="F3B1C7B5DE944353B1A759B4F5A8EFE9"/>
    <w:rsid w:val="00F62DF6"/>
  </w:style>
  <w:style w:type="paragraph" w:customStyle="1" w:styleId="DA1E0E8ECD2A4594AF9A8AE16D6D3976">
    <w:name w:val="DA1E0E8ECD2A4594AF9A8AE16D6D3976"/>
    <w:rsid w:val="00F62DF6"/>
  </w:style>
  <w:style w:type="paragraph" w:customStyle="1" w:styleId="9653A61D671946B0960439BDD933578F">
    <w:name w:val="9653A61D671946B0960439BDD933578F"/>
    <w:rsid w:val="00F62DF6"/>
  </w:style>
  <w:style w:type="paragraph" w:customStyle="1" w:styleId="2AF2F9D9AD5C43798C6B39DC2A159406">
    <w:name w:val="2AF2F9D9AD5C43798C6B39DC2A159406"/>
    <w:rsid w:val="00F62DF6"/>
  </w:style>
  <w:style w:type="paragraph" w:customStyle="1" w:styleId="ACB860403C924D89930F638CDBEA454D">
    <w:name w:val="ACB860403C924D89930F638CDBEA454D"/>
    <w:rsid w:val="00F62DF6"/>
  </w:style>
  <w:style w:type="paragraph" w:customStyle="1" w:styleId="7418730ADCA94C53B7B707A31BE2E98C">
    <w:name w:val="7418730ADCA94C53B7B707A31BE2E98C"/>
    <w:rsid w:val="00F62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D77C9-A832-4A4F-B6F0-775B0E6B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YALE UNIVERSITY SCHOOL OF MEDICINE</vt:lpstr>
    </vt:vector>
  </TitlesOfParts>
  <Company>Yale University</Company>
  <LinksUpToDate>false</LinksUpToDate>
  <CharactersWithSpaces>15691</CharactersWithSpaces>
  <SharedDoc>false</SharedDoc>
  <HLinks>
    <vt:vector size="102" baseType="variant">
      <vt:variant>
        <vt:i4>4325467</vt:i4>
      </vt:variant>
      <vt:variant>
        <vt:i4>526</vt:i4>
      </vt:variant>
      <vt:variant>
        <vt:i4>0</vt:i4>
      </vt:variant>
      <vt:variant>
        <vt:i4>5</vt:i4>
      </vt:variant>
      <vt:variant>
        <vt:lpwstr>http://www.yale.edu/hrpp/resources/docs/400PR2CoC.pdf</vt:lpwstr>
      </vt:variant>
      <vt:variant>
        <vt:lpwstr/>
      </vt:variant>
      <vt:variant>
        <vt:i4>7405666</vt:i4>
      </vt:variant>
      <vt:variant>
        <vt:i4>523</vt:i4>
      </vt:variant>
      <vt:variant>
        <vt:i4>0</vt:i4>
      </vt:variant>
      <vt:variant>
        <vt:i4>5</vt:i4>
      </vt:variant>
      <vt:variant>
        <vt:lpwstr>http://hipaa.yale.edu/guidance/policy.html</vt:lpwstr>
      </vt:variant>
      <vt:variant>
        <vt:lpwstr/>
      </vt:variant>
      <vt:variant>
        <vt:i4>1966166</vt:i4>
      </vt:variant>
      <vt:variant>
        <vt:i4>434</vt:i4>
      </vt:variant>
      <vt:variant>
        <vt:i4>0</vt:i4>
      </vt:variant>
      <vt:variant>
        <vt:i4>5</vt:i4>
      </vt:variant>
      <vt:variant>
        <vt:lpwstr>file://C:\Users\mml37\AppData\Local\Microsoft\Windows\Temporary Internet Files\Content.Outlook\AppData\Local\Microsoft\Windows\Documents and Settings\jhl3\Local Settings\Temporary Internet Files\Content.Outlook\Local Settings\Temporary Internet Files\cmm82\Local Settings\Temporary Internet Files\Regulatory Review Comments ML.JM\100 FR 1a HIC Protocol_Application_Instructions 06-21-10.doc</vt:lpwstr>
      </vt:variant>
      <vt:variant>
        <vt:lpwstr>waiver</vt:lpwstr>
      </vt:variant>
      <vt:variant>
        <vt:i4>8192050</vt:i4>
      </vt:variant>
      <vt:variant>
        <vt:i4>385</vt:i4>
      </vt:variant>
      <vt:variant>
        <vt:i4>0</vt:i4>
      </vt:variant>
      <vt:variant>
        <vt:i4>5</vt:i4>
      </vt:variant>
      <vt:variant>
        <vt:lpwstr>file://C:\Users\mml37\AppData\Local\Microsoft\Windows\Temporary Internet Files\Content.Outlook\AppData\Local\Microsoft\Windows\Documents and Settings\jhl3\Local Settings\Temporary Internet Files\Content.Outlook\Local Settings\Temporary Internet Files\cmm82\Local Settings\Temporary Internet Files\jhl3\Local Settings\Temporary Internet Files\Local Settings\Temporary Internet Files\Content.Outlook\Local Settings\Temporary Internet Files\Content.Outlook\C0QVB04A\100 FR 1a HIC Protocol_Application_Instructions 06-21-10.doc</vt:lpwstr>
      </vt:variant>
      <vt:variant>
        <vt:lpwstr>phone</vt:lpwstr>
      </vt:variant>
      <vt:variant>
        <vt:i4>7274553</vt:i4>
      </vt:variant>
      <vt:variant>
        <vt:i4>346</vt:i4>
      </vt:variant>
      <vt:variant>
        <vt:i4>0</vt:i4>
      </vt:variant>
      <vt:variant>
        <vt:i4>5</vt:i4>
      </vt:variant>
      <vt:variant>
        <vt:lpwstr>http://www.yale.edu/hrpp/resources/docs/100FR1aHICProtocol_Application_Instructions5-25-11.pdf</vt:lpwstr>
      </vt:variant>
      <vt:variant>
        <vt:lpwstr/>
      </vt:variant>
      <vt:variant>
        <vt:i4>196679</vt:i4>
      </vt:variant>
      <vt:variant>
        <vt:i4>257</vt:i4>
      </vt:variant>
      <vt:variant>
        <vt:i4>0</vt:i4>
      </vt:variant>
      <vt:variant>
        <vt:i4>5</vt:i4>
      </vt:variant>
      <vt:variant>
        <vt:lpwstr>http://rsc.med.yale.edu/login.asp?url=myApps.asp</vt:lpwstr>
      </vt:variant>
      <vt:variant>
        <vt:lpwstr/>
      </vt:variant>
      <vt:variant>
        <vt:i4>1703944</vt:i4>
      </vt:variant>
      <vt:variant>
        <vt:i4>254</vt:i4>
      </vt:variant>
      <vt:variant>
        <vt:i4>0</vt:i4>
      </vt:variant>
      <vt:variant>
        <vt:i4>5</vt:i4>
      </vt:variant>
      <vt:variant>
        <vt:lpwstr>http://www.yale.edu/hrpp/forms-templates/biomedical.html</vt:lpwstr>
      </vt:variant>
      <vt:variant>
        <vt:lpwstr/>
      </vt:variant>
      <vt:variant>
        <vt:i4>655432</vt:i4>
      </vt:variant>
      <vt:variant>
        <vt:i4>251</vt:i4>
      </vt:variant>
      <vt:variant>
        <vt:i4>0</vt:i4>
      </vt:variant>
      <vt:variant>
        <vt:i4>5</vt:i4>
      </vt:variant>
      <vt:variant>
        <vt:lpwstr>file://C:\Users\mml37\AppData\Local\Microsoft\Windows\Temporary Internet Files\Content.Outlook\AppData\Local\Microsoft\Windows\Documents and Settings\jhl3\Local Settings\Temporary Internet Files\Content.Outlook\Local Settings\Temporary Internet Files\cmm82\Local Settings\Temporary Internet Files\Regulatory Review Comments ML.JM\100 FR 1a HIC Protocol_Application_Instructions 06-21-10.doc</vt:lpwstr>
      </vt:variant>
      <vt:variant>
        <vt:lpwstr>eligibility</vt:lpwstr>
      </vt:variant>
      <vt:variant>
        <vt:i4>7602221</vt:i4>
      </vt:variant>
      <vt:variant>
        <vt:i4>222</vt:i4>
      </vt:variant>
      <vt:variant>
        <vt:i4>0</vt:i4>
      </vt:variant>
      <vt:variant>
        <vt:i4>5</vt:i4>
      </vt:variant>
      <vt:variant>
        <vt:lpwstr>file://C:\Users\mml37\AppData\Local\Microsoft\Windows\Temporary Internet Files\Content.Outlook\AppData\Local\Microsoft\Windows\Documents and Settings\jhl3\Local Settings\Temporary Internet Files\Content.Outlook\Local Settings\Temporary Internet Files\cmm82\Local Settings\Temporary Internet Files\Regulatory Review Comments ML.JM\100 FR 1a HIC Protocol_Application_Instructions 06-21-10.doc</vt:lpwstr>
      </vt:variant>
      <vt:variant>
        <vt:lpwstr>Subjects</vt:lpwstr>
      </vt:variant>
      <vt:variant>
        <vt:i4>1114217</vt:i4>
      </vt:variant>
      <vt:variant>
        <vt:i4>131</vt:i4>
      </vt:variant>
      <vt:variant>
        <vt:i4>0</vt:i4>
      </vt:variant>
      <vt:variant>
        <vt:i4>5</vt:i4>
      </vt:variant>
      <vt:variant>
        <vt:lpwstr>mailto:oncore.support@yale.edu</vt:lpwstr>
      </vt:variant>
      <vt:variant>
        <vt:lpwstr/>
      </vt:variant>
      <vt:variant>
        <vt:i4>7274542</vt:i4>
      </vt:variant>
      <vt:variant>
        <vt:i4>120</vt:i4>
      </vt:variant>
      <vt:variant>
        <vt:i4>0</vt:i4>
      </vt:variant>
      <vt:variant>
        <vt:i4>5</vt:i4>
      </vt:variant>
      <vt:variant>
        <vt:lpwstr>http://ycci.yale.edu/researchers/ors/registerstudy.aspx</vt:lpwstr>
      </vt:variant>
      <vt:variant>
        <vt:lpwstr/>
      </vt:variant>
      <vt:variant>
        <vt:i4>5046277</vt:i4>
      </vt:variant>
      <vt:variant>
        <vt:i4>71</vt:i4>
      </vt:variant>
      <vt:variant>
        <vt:i4>0</vt:i4>
      </vt:variant>
      <vt:variant>
        <vt:i4>5</vt:i4>
      </vt:variant>
      <vt:variant>
        <vt:lpwstr>http:/radiology.yale.edu/research/ClinTrials.aspx</vt:lpwstr>
      </vt:variant>
      <vt:variant>
        <vt:lpwstr/>
      </vt:variant>
      <vt:variant>
        <vt:i4>1769550</vt:i4>
      </vt:variant>
      <vt:variant>
        <vt:i4>8</vt:i4>
      </vt:variant>
      <vt:variant>
        <vt:i4>0</vt:i4>
      </vt:variant>
      <vt:variant>
        <vt:i4>5</vt:i4>
      </vt:variant>
      <vt:variant>
        <vt:lpwstr>http://www.yale.edu/coi/</vt:lpwstr>
      </vt:variant>
      <vt:variant>
        <vt:lpwstr/>
      </vt:variant>
      <vt:variant>
        <vt:i4>4063356</vt:i4>
      </vt:variant>
      <vt:variant>
        <vt:i4>5</vt:i4>
      </vt:variant>
      <vt:variant>
        <vt:i4>0</vt:i4>
      </vt:variant>
      <vt:variant>
        <vt:i4>5</vt:i4>
      </vt:variant>
      <vt:variant>
        <vt:lpwstr>http://www.yale.edu/hrpp/policies/index.html</vt:lpwstr>
      </vt:variant>
      <vt:variant>
        <vt:lpwstr>COI</vt:lpwstr>
      </vt:variant>
      <vt:variant>
        <vt:i4>3538971</vt:i4>
      </vt:variant>
      <vt:variant>
        <vt:i4>6</vt:i4>
      </vt:variant>
      <vt:variant>
        <vt:i4>0</vt:i4>
      </vt:variant>
      <vt:variant>
        <vt:i4>5</vt:i4>
      </vt:variant>
      <vt:variant>
        <vt:lpwstr>http://www.yale.edu/provost/handbook/handbook_x__university_policies_concerni.html</vt:lpwstr>
      </vt:variant>
      <vt:variant>
        <vt:lpwstr>T2</vt:lpwstr>
      </vt:variant>
      <vt:variant>
        <vt:i4>3538971</vt:i4>
      </vt:variant>
      <vt:variant>
        <vt:i4>3</vt:i4>
      </vt:variant>
      <vt:variant>
        <vt:i4>0</vt:i4>
      </vt:variant>
      <vt:variant>
        <vt:i4>5</vt:i4>
      </vt:variant>
      <vt:variant>
        <vt:lpwstr>http://www.yale.edu/provost/handbook/handbook_x__university_policies_concerni.html</vt:lpwstr>
      </vt:variant>
      <vt:variant>
        <vt:lpwstr>T2</vt:lpwstr>
      </vt:variant>
      <vt:variant>
        <vt:i4>1703944</vt:i4>
      </vt:variant>
      <vt:variant>
        <vt:i4>0</vt:i4>
      </vt:variant>
      <vt:variant>
        <vt:i4>0</vt:i4>
      </vt:variant>
      <vt:variant>
        <vt:i4>5</vt:i4>
      </vt:variant>
      <vt:variant>
        <vt:lpwstr>http://www.yale.edu/hrpp/forms-templates/biomedical.html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YALE UNIVERSITY SCHOOL OF MEDICINE</dc:title>
  <dc:subject/>
  <dc:creator>Constance Costa</dc:creator>
  <cp:keywords/>
  <cp:lastModifiedBy>Davis, Kimberly</cp:lastModifiedBy>
  <cp:revision>2</cp:revision>
  <cp:lastPrinted>2013-06-06T13:18:00Z</cp:lastPrinted>
  <dcterms:created xsi:type="dcterms:W3CDTF">2019-01-08T18:04:00Z</dcterms:created>
  <dcterms:modified xsi:type="dcterms:W3CDTF">2019-01-08T18:04:00Z</dcterms:modified>
</cp:coreProperties>
</file>