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94ECF" w14:textId="77777777" w:rsidR="00C35B88" w:rsidRPr="00224BA3" w:rsidRDefault="00224BA3" w:rsidP="00DC36F1">
      <w:pPr>
        <w:jc w:val="center"/>
        <w:rPr>
          <w:b/>
        </w:rPr>
      </w:pPr>
      <w:r w:rsidRPr="00224BA3">
        <w:rPr>
          <w:b/>
          <w:noProof/>
        </w:rPr>
        <w:drawing>
          <wp:anchor distT="0" distB="0" distL="114300" distR="114300" simplePos="0" relativeHeight="251658240" behindDoc="0" locked="0" layoutInCell="1" allowOverlap="1" wp14:anchorId="0759F4D2" wp14:editId="2111CDD2">
            <wp:simplePos x="0" y="0"/>
            <wp:positionH relativeFrom="margin">
              <wp:align>left</wp:align>
            </wp:positionH>
            <wp:positionV relativeFrom="paragraph">
              <wp:posOffset>0</wp:posOffset>
            </wp:positionV>
            <wp:extent cx="1152525" cy="11645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64590"/>
                    </a:xfrm>
                    <a:prstGeom prst="rect">
                      <a:avLst/>
                    </a:prstGeom>
                    <a:noFill/>
                  </pic:spPr>
                </pic:pic>
              </a:graphicData>
            </a:graphic>
          </wp:anchor>
        </w:drawing>
      </w:r>
      <w:r w:rsidR="00DC36F1" w:rsidRPr="00224BA3">
        <w:rPr>
          <w:b/>
        </w:rPr>
        <w:t>American Association for the Surgery of Trauma</w:t>
      </w:r>
    </w:p>
    <w:p w14:paraId="7ED126A6" w14:textId="77777777" w:rsidR="00DC36F1" w:rsidRPr="00224BA3" w:rsidRDefault="00DC36F1" w:rsidP="00DC36F1">
      <w:pPr>
        <w:jc w:val="center"/>
        <w:rPr>
          <w:b/>
        </w:rPr>
      </w:pPr>
      <w:r w:rsidRPr="00224BA3">
        <w:rPr>
          <w:b/>
        </w:rPr>
        <w:t>Multi-Institutional Trial Committee</w:t>
      </w:r>
    </w:p>
    <w:p w14:paraId="38C4AB23" w14:textId="77777777" w:rsidR="00DC36F1" w:rsidRPr="00224BA3" w:rsidRDefault="00DC36F1" w:rsidP="00DC36F1">
      <w:pPr>
        <w:jc w:val="center"/>
        <w:rPr>
          <w:b/>
        </w:rPr>
      </w:pPr>
      <w:r w:rsidRPr="00224BA3">
        <w:rPr>
          <w:b/>
        </w:rPr>
        <w:t>New Proposal Application Form</w:t>
      </w:r>
    </w:p>
    <w:p w14:paraId="6BE628DE" w14:textId="77777777" w:rsidR="00DC36F1" w:rsidRDefault="005472B2">
      <w:pPr>
        <w:rPr>
          <w:b/>
        </w:rPr>
      </w:pPr>
      <w:r>
        <w:rPr>
          <w:b/>
        </w:rPr>
        <w:t>\</w:t>
      </w:r>
    </w:p>
    <w:p w14:paraId="77BAAD9A" w14:textId="77777777" w:rsidR="005472B2" w:rsidRDefault="005472B2">
      <w:pPr>
        <w:rPr>
          <w:b/>
        </w:rPr>
      </w:pPr>
    </w:p>
    <w:p w14:paraId="4FA2EEF2" w14:textId="77777777" w:rsidR="00C35B88" w:rsidRDefault="00C35B88">
      <w:r w:rsidRPr="00C35B88">
        <w:rPr>
          <w:b/>
        </w:rPr>
        <w:t>Principal Investigator:</w:t>
      </w:r>
      <w:r>
        <w:tab/>
      </w:r>
      <w:sdt>
        <w:sdtPr>
          <w:id w:val="1104154608"/>
          <w:placeholder>
            <w:docPart w:val="26DE125D70904D1E86B5928E2550678F"/>
          </w:placeholder>
          <w:text/>
        </w:sdtPr>
        <w:sdtEndPr/>
        <w:sdtContent>
          <w:r w:rsidR="00FE2777">
            <w:t>Nikolay Bugaev MD</w:t>
          </w:r>
        </w:sdtContent>
      </w:sdt>
      <w:r w:rsidR="00D52C90">
        <w:tab/>
      </w:r>
      <w:r w:rsidR="00D52C90">
        <w:tab/>
      </w:r>
      <w:r w:rsidR="00D52C90">
        <w:tab/>
      </w:r>
      <w:r w:rsidR="00D52C90" w:rsidRPr="00D52C90">
        <w:rPr>
          <w:b/>
        </w:rPr>
        <w:t>Email:</w:t>
      </w:r>
      <w:r w:rsidR="00D52C90">
        <w:t xml:space="preserve">   </w:t>
      </w:r>
      <w:sdt>
        <w:sdtPr>
          <w:id w:val="2106922350"/>
          <w:placeholder>
            <w:docPart w:val="A13D97CFEAC740F097DDE1D4E2353A48"/>
          </w:placeholder>
          <w:text/>
        </w:sdtPr>
        <w:sdtEndPr/>
        <w:sdtContent>
          <w:r w:rsidR="00FE2777">
            <w:t>nbugaev@tuftsmedicalcenter.org</w:t>
          </w:r>
        </w:sdtContent>
      </w:sdt>
    </w:p>
    <w:p w14:paraId="38B59973" w14:textId="77777777" w:rsidR="003864DB" w:rsidRDefault="003864DB">
      <w:r w:rsidRPr="00C35B88">
        <w:rPr>
          <w:b/>
        </w:rPr>
        <w:t>Institution:</w:t>
      </w:r>
      <w:r>
        <w:t xml:space="preserve"> </w:t>
      </w:r>
      <w:r>
        <w:tab/>
      </w:r>
      <w:sdt>
        <w:sdtPr>
          <w:id w:val="1102373566"/>
          <w:placeholder>
            <w:docPart w:val="0FB9FEEDAA0743DEB0F66792E6DB80E5"/>
          </w:placeholder>
          <w:text/>
        </w:sdtPr>
        <w:sdtEndPr/>
        <w:sdtContent>
          <w:r w:rsidR="00FE2777">
            <w:t>Tufts Medical Center</w:t>
          </w:r>
        </w:sdtContent>
      </w:sdt>
    </w:p>
    <w:p w14:paraId="29CC9AF5" w14:textId="77777777" w:rsidR="00D52C90" w:rsidRDefault="0098436C">
      <w:pPr>
        <w:rPr>
          <w:b/>
        </w:rPr>
      </w:pPr>
      <w:r w:rsidRPr="0098436C">
        <w:rPr>
          <w:b/>
        </w:rPr>
        <w:t>Co-investigator(s):</w:t>
      </w:r>
      <w:r>
        <w:tab/>
      </w:r>
      <w:sdt>
        <w:sdtPr>
          <w:id w:val="1894159480"/>
          <w:placeholder>
            <w:docPart w:val="D47B8FA303A54038AAC88DE57A95C393"/>
          </w:placeholder>
          <w:text w:multiLine="1"/>
        </w:sdtPr>
        <w:sdtEndPr/>
        <w:sdtContent>
          <w:r w:rsidR="00FE2777">
            <w:t>Manish Karamchandani MD, Benjamin Johnson MD</w:t>
          </w:r>
        </w:sdtContent>
      </w:sdt>
      <w:r w:rsidR="00D52C90">
        <w:tab/>
      </w:r>
      <w:r w:rsidR="00D52C90">
        <w:tab/>
      </w:r>
      <w:r w:rsidR="00D52C90">
        <w:tab/>
      </w:r>
    </w:p>
    <w:p w14:paraId="29617C1A" w14:textId="56F283EB" w:rsidR="00C35B88" w:rsidRDefault="00C35B88">
      <w:r w:rsidRPr="00C35B88">
        <w:rPr>
          <w:b/>
        </w:rPr>
        <w:t>Date:</w:t>
      </w:r>
      <w:r>
        <w:tab/>
      </w:r>
      <w:sdt>
        <w:sdtPr>
          <w:id w:val="996545500"/>
          <w:placeholder>
            <w:docPart w:val="C82DF31558DC4C56819FF353DA9A056E"/>
          </w:placeholder>
          <w:date w:fullDate="2021-07-15T00:00:00Z">
            <w:dateFormat w:val="M/d/yyyy"/>
            <w:lid w:val="en-US"/>
            <w:storeMappedDataAs w:val="dateTime"/>
            <w:calendar w:val="gregorian"/>
          </w:date>
        </w:sdtPr>
        <w:sdtEndPr/>
        <w:sdtContent>
          <w:r w:rsidR="001D0182">
            <w:t>7</w:t>
          </w:r>
          <w:r w:rsidR="00CB616E">
            <w:t>/</w:t>
          </w:r>
          <w:r w:rsidR="001D0182">
            <w:t>1</w:t>
          </w:r>
          <w:r w:rsidR="000836BA">
            <w:t>5</w:t>
          </w:r>
          <w:r w:rsidR="00CB616E">
            <w:t>/2021</w:t>
          </w:r>
        </w:sdtContent>
      </w:sdt>
    </w:p>
    <w:p w14:paraId="1BE2B5C8" w14:textId="77777777" w:rsidR="00C35B88" w:rsidRDefault="00C35B88"/>
    <w:p w14:paraId="6364864E" w14:textId="77777777" w:rsidR="00C35B88" w:rsidRDefault="00C35B88">
      <w:r w:rsidRPr="00C35B88">
        <w:rPr>
          <w:b/>
        </w:rPr>
        <w:t>Title of Proposal:</w:t>
      </w:r>
      <w:r>
        <w:tab/>
      </w:r>
      <w:sdt>
        <w:sdtPr>
          <w:id w:val="31935272"/>
          <w:placeholder>
            <w:docPart w:val="A64DCD48548643A8A29B568A7289F9E5"/>
          </w:placeholder>
          <w:text/>
        </w:sdtPr>
        <w:sdtEndPr/>
        <w:sdtContent>
          <w:r w:rsidR="00FE2777">
            <w:t>AAST Multicenter Trial: Utilization of Cardiopulmonary Bypass in Traumatic Injuries</w:t>
          </w:r>
        </w:sdtContent>
      </w:sdt>
    </w:p>
    <w:p w14:paraId="22815792" w14:textId="77777777" w:rsidR="00F80EB6" w:rsidRDefault="00C35B88">
      <w:r w:rsidRPr="00A51109">
        <w:rPr>
          <w:b/>
        </w:rPr>
        <w:t>Hypothesis:</w:t>
      </w:r>
      <w:r>
        <w:tab/>
      </w:r>
      <w:sdt>
        <w:sdtPr>
          <w:id w:val="-2001181094"/>
          <w:placeholder>
            <w:docPart w:val="09125A00FA65478CAA5A6FE1C3E4D0D6"/>
          </w:placeholder>
          <w:text/>
        </w:sdtPr>
        <w:sdtEndPr/>
        <w:sdtContent>
          <w:r w:rsidR="00072A54">
            <w:t xml:space="preserve">We hypothesize that cardiopulmonary bypass is associated with improved </w:t>
          </w:r>
          <w:r w:rsidR="002B04CF">
            <w:t>survival in patients with cardio-pulmonary injuries.</w:t>
          </w:r>
        </w:sdtContent>
      </w:sdt>
    </w:p>
    <w:p w14:paraId="570951D5" w14:textId="77777777" w:rsidR="00D52C90" w:rsidRPr="00D52C90" w:rsidRDefault="00D52C90">
      <w:pPr>
        <w:rPr>
          <w:b/>
        </w:rPr>
      </w:pPr>
      <w:r w:rsidRPr="00D52C90">
        <w:rPr>
          <w:b/>
        </w:rPr>
        <w:t>Type of Study:</w:t>
      </w:r>
      <w:r w:rsidR="003864DB">
        <w:rPr>
          <w:b/>
        </w:rPr>
        <w:tab/>
      </w:r>
      <w:sdt>
        <w:sdtPr>
          <w:rPr>
            <w:bCs/>
          </w:rPr>
          <w:id w:val="389003056"/>
          <w:placeholder>
            <w:docPart w:val="682623D613C547C2B53D4E1A5F95C8E3"/>
          </w:placeholder>
          <w:comboBox>
            <w:listItem w:displayText="Retrospective" w:value="Retrospective"/>
            <w:listItem w:displayText="Prospective, Observational" w:value="Prospective, Observational"/>
            <w:listItem w:displayText="Prospective, Randomized" w:value="Prospective, Randomized"/>
            <w:listItem w:displayText="Other" w:value="Other"/>
          </w:comboBox>
        </w:sdtPr>
        <w:sdtEndPr/>
        <w:sdtContent>
          <w:r w:rsidR="00FE2777" w:rsidRPr="00B5129B">
            <w:rPr>
              <w:bCs/>
            </w:rPr>
            <w:t>Retrospective</w:t>
          </w:r>
        </w:sdtContent>
      </w:sdt>
    </w:p>
    <w:p w14:paraId="1B953165" w14:textId="77777777" w:rsidR="00CC5741" w:rsidRDefault="00CC5741">
      <w:pPr>
        <w:rPr>
          <w:b/>
        </w:rPr>
      </w:pPr>
    </w:p>
    <w:p w14:paraId="4594C170" w14:textId="77777777" w:rsidR="00CC5741" w:rsidRPr="00CC5741" w:rsidRDefault="00D52C90">
      <w:pPr>
        <w:rPr>
          <w:b/>
          <w:u w:val="single"/>
        </w:rPr>
      </w:pPr>
      <w:r>
        <w:rPr>
          <w:b/>
          <w:u w:val="single"/>
        </w:rPr>
        <w:t>Background</w:t>
      </w:r>
      <w:r w:rsidR="00F32DB3">
        <w:rPr>
          <w:b/>
          <w:u w:val="single"/>
        </w:rPr>
        <w:t>-</w:t>
      </w:r>
    </w:p>
    <w:p w14:paraId="76CDC60B" w14:textId="77777777" w:rsidR="00F80EB6" w:rsidRDefault="00F80EB6">
      <w:pPr>
        <w:rPr>
          <w:b/>
        </w:rPr>
      </w:pPr>
      <w:r>
        <w:rPr>
          <w:b/>
        </w:rPr>
        <w:t>Define the Knowledge Gap that Study Addresses</w:t>
      </w:r>
      <w:r w:rsidRPr="00A51109">
        <w:rPr>
          <w:b/>
        </w:rPr>
        <w:t>:</w:t>
      </w:r>
      <w:r>
        <w:rPr>
          <w:b/>
        </w:rPr>
        <w:t xml:space="preserve">   </w:t>
      </w:r>
    </w:p>
    <w:p w14:paraId="4F338476" w14:textId="023341A4" w:rsidR="00F80EB6" w:rsidRPr="00F80EB6" w:rsidRDefault="00F80EB6" w:rsidP="00FE2777">
      <w:pPr>
        <w:rPr>
          <w:b/>
        </w:rPr>
      </w:pPr>
      <w:r>
        <w:rPr>
          <w:b/>
        </w:rPr>
        <w:t xml:space="preserve"> </w:t>
      </w:r>
      <w:sdt>
        <w:sdtPr>
          <w:rPr>
            <w:rFonts w:ascii="Segoe UI" w:hAnsi="Segoe UI" w:cs="Segoe UI"/>
            <w:color w:val="212121"/>
            <w:shd w:val="clear" w:color="auto" w:fill="FFFFFF"/>
          </w:rPr>
          <w:id w:val="1841585283"/>
          <w:placeholder>
            <w:docPart w:val="365C3537315B4D96B519D3BEB0021882"/>
          </w:placeholder>
          <w:text w:multiLine="1"/>
        </w:sdtPr>
        <w:sdtEndPr/>
        <w:sdtContent>
          <w:r w:rsidR="002B04CF" w:rsidRPr="002B04CF">
            <w:rPr>
              <w:rFonts w:ascii="Segoe UI" w:hAnsi="Segoe UI" w:cs="Segoe UI"/>
              <w:color w:val="212121"/>
              <w:shd w:val="clear" w:color="auto" w:fill="FFFFFF"/>
            </w:rPr>
            <w:t>The American College of Surgeons Committee on Trauma requires that all verified level I trauma centers have cardiopulmonary bypass capabilities (CPB) immediately available (1). The literature to support the use of CPB in trauma patients is limited to case series from busy trauma centers (2-5) and multiple case reports (6-8). Thus far, no studies have been conducted on the national scale to show utilization and outcomes of trauma patients who required CBP.</w:t>
          </w:r>
          <w:r w:rsidR="002B04CF" w:rsidRPr="002B04CF">
            <w:rPr>
              <w:rFonts w:ascii="Segoe UI" w:hAnsi="Segoe UI" w:cs="Segoe UI"/>
              <w:color w:val="212121"/>
              <w:shd w:val="clear" w:color="auto" w:fill="FFFFFF"/>
            </w:rPr>
            <w:br/>
          </w:r>
          <w:r w:rsidR="002B04CF" w:rsidRPr="002B04CF">
            <w:rPr>
              <w:rFonts w:ascii="Segoe UI" w:hAnsi="Segoe UI" w:cs="Segoe UI"/>
              <w:color w:val="212121"/>
              <w:shd w:val="clear" w:color="auto" w:fill="FFFFFF"/>
            </w:rPr>
            <w:br/>
            <w:t>Our institution recently performed a retrospective 6-year review using the Research Data Set of the National Trauma Data Bank (NTDB) to determine the outcomes of patients with cardiothoracic injuries who were managed with cardiopulmonary bypass (</w:t>
          </w:r>
          <w:r w:rsidR="008A0724">
            <w:rPr>
              <w:rFonts w:ascii="Segoe UI" w:hAnsi="Segoe UI" w:cs="Segoe UI"/>
              <w:color w:val="212121"/>
              <w:shd w:val="clear" w:color="auto" w:fill="FFFFFF"/>
            </w:rPr>
            <w:t>9</w:t>
          </w:r>
          <w:r w:rsidR="002B04CF" w:rsidRPr="002B04CF">
            <w:rPr>
              <w:rFonts w:ascii="Segoe UI" w:hAnsi="Segoe UI" w:cs="Segoe UI"/>
              <w:color w:val="212121"/>
              <w:shd w:val="clear" w:color="auto" w:fill="FFFFFF"/>
            </w:rPr>
            <w:t xml:space="preserve">). In our review, we found that patients who underwent CPB surgery had higher rates of complications, however had statistically significant lower rate of in-hospital mortality. Unfortunately, inherent limitations of the NTDB did not allow us to characterize the CPB patients in depth. We could not identify the exact indications and timing for the CPB utilization.  Additionally, from our review of the NTDB, we have found CPB is infrequently used. Our proposed next step is to fill these knowledge gaps by conducting a multicenter retrospective study that will look further into the utilization of CPB in trauma. Given the infrequent use of CPD, we are not able to conduct a prospective review and instead are limited to a retrospective review. </w:t>
          </w:r>
        </w:sdtContent>
      </w:sdt>
    </w:p>
    <w:p w14:paraId="066D9570" w14:textId="0369E4E2" w:rsidR="00A51109" w:rsidRDefault="00A51109"/>
    <w:p w14:paraId="107E5D57" w14:textId="77777777" w:rsidR="008A0724" w:rsidRDefault="008A0724"/>
    <w:p w14:paraId="350A92C0" w14:textId="77777777" w:rsidR="00CC5741" w:rsidRPr="00CC5741" w:rsidRDefault="00CC5741">
      <w:pPr>
        <w:rPr>
          <w:b/>
          <w:u w:val="single"/>
        </w:rPr>
      </w:pPr>
      <w:r w:rsidRPr="00CC5741">
        <w:rPr>
          <w:b/>
          <w:u w:val="single"/>
        </w:rPr>
        <w:lastRenderedPageBreak/>
        <w:t>Study Aim(s)</w:t>
      </w:r>
      <w:r w:rsidR="00F32DB3">
        <w:rPr>
          <w:b/>
          <w:u w:val="single"/>
        </w:rPr>
        <w:t>-</w:t>
      </w:r>
    </w:p>
    <w:p w14:paraId="71AC97E7" w14:textId="5ACF95A8" w:rsidR="00F80EB6" w:rsidRDefault="00F80EB6" w:rsidP="00F80EB6">
      <w:r>
        <w:rPr>
          <w:b/>
        </w:rPr>
        <w:t>Primary Aim</w:t>
      </w:r>
      <w:r w:rsidRPr="00A51109">
        <w:rPr>
          <w:b/>
        </w:rPr>
        <w:t>:</w:t>
      </w:r>
      <w:r>
        <w:tab/>
      </w:r>
      <w:sdt>
        <w:sdtPr>
          <w:rPr>
            <w:rFonts w:ascii="Times New Roman" w:eastAsia="Times New Roman" w:hAnsi="Times New Roman" w:cs="Times New Roman"/>
            <w:color w:val="000000" w:themeColor="text1"/>
            <w:sz w:val="24"/>
            <w:szCs w:val="24"/>
            <w:bdr w:val="none" w:sz="0" w:space="0" w:color="auto" w:frame="1"/>
          </w:rPr>
          <w:id w:val="184564019"/>
          <w:placeholder>
            <w:docPart w:val="538E8B408AB84C7AA21F321733A818B7"/>
          </w:placeholder>
          <w:text/>
        </w:sdtPr>
        <w:sdtEndPr/>
        <w:sdtContent>
          <w:r w:rsidR="00072A54" w:rsidRPr="00EA70E9">
            <w:rPr>
              <w:rFonts w:ascii="Times New Roman" w:eastAsia="Times New Roman" w:hAnsi="Times New Roman" w:cs="Times New Roman"/>
              <w:color w:val="000000" w:themeColor="text1"/>
              <w:sz w:val="24"/>
              <w:szCs w:val="24"/>
              <w:bdr w:val="none" w:sz="0" w:space="0" w:color="auto" w:frame="1"/>
            </w:rPr>
            <w:t>To describe the adult trauma patient population in whom cardiopulmonary bypass was utilized to manage their</w:t>
          </w:r>
          <w:r w:rsidR="00280573">
            <w:rPr>
              <w:rFonts w:ascii="Times New Roman" w:eastAsia="Times New Roman" w:hAnsi="Times New Roman" w:cs="Times New Roman"/>
              <w:color w:val="000000" w:themeColor="text1"/>
              <w:sz w:val="24"/>
              <w:szCs w:val="24"/>
              <w:bdr w:val="none" w:sz="0" w:space="0" w:color="auto" w:frame="1"/>
            </w:rPr>
            <w:t xml:space="preserve"> cardiovascular and pulmonary</w:t>
          </w:r>
          <w:r w:rsidR="00072A54" w:rsidRPr="00EA70E9">
            <w:rPr>
              <w:rFonts w:ascii="Times New Roman" w:eastAsia="Times New Roman" w:hAnsi="Times New Roman" w:cs="Times New Roman"/>
              <w:color w:val="000000" w:themeColor="text1"/>
              <w:sz w:val="24"/>
              <w:szCs w:val="24"/>
              <w:bdr w:val="none" w:sz="0" w:space="0" w:color="auto" w:frame="1"/>
            </w:rPr>
            <w:t xml:space="preserve"> injuries</w:t>
          </w:r>
          <w:r w:rsidR="00072A54">
            <w:rPr>
              <w:rFonts w:ascii="Times New Roman" w:eastAsia="Times New Roman" w:hAnsi="Times New Roman" w:cs="Times New Roman"/>
              <w:color w:val="000000" w:themeColor="text1"/>
              <w:sz w:val="24"/>
              <w:szCs w:val="24"/>
              <w:bdr w:val="none" w:sz="0" w:space="0" w:color="auto" w:frame="1"/>
            </w:rPr>
            <w:t>, as well as to further demonstrate that cardiopulmonary bypass is associated with improved survival</w:t>
          </w:r>
          <w:r w:rsidR="00072A54" w:rsidRPr="00EA70E9">
            <w:rPr>
              <w:rFonts w:ascii="Times New Roman" w:eastAsia="Times New Roman" w:hAnsi="Times New Roman" w:cs="Times New Roman"/>
              <w:color w:val="000000" w:themeColor="text1"/>
              <w:sz w:val="24"/>
              <w:szCs w:val="24"/>
              <w:bdr w:val="none" w:sz="0" w:space="0" w:color="auto" w:frame="1"/>
            </w:rPr>
            <w:t>.</w:t>
          </w:r>
        </w:sdtContent>
      </w:sdt>
    </w:p>
    <w:p w14:paraId="054C760D" w14:textId="77777777" w:rsidR="00F80EB6" w:rsidRDefault="00F80EB6" w:rsidP="00F80EB6">
      <w:r>
        <w:rPr>
          <w:b/>
        </w:rPr>
        <w:t>Secondary Aim</w:t>
      </w:r>
      <w:r w:rsidRPr="00A51109">
        <w:rPr>
          <w:b/>
        </w:rPr>
        <w:t>:</w:t>
      </w:r>
      <w:r>
        <w:rPr>
          <w:b/>
        </w:rPr>
        <w:tab/>
      </w:r>
      <w:r>
        <w:t xml:space="preserve">     </w:t>
      </w:r>
      <w:sdt>
        <w:sdtPr>
          <w:rPr>
            <w:rFonts w:ascii="Times New Roman" w:eastAsia="Times New Roman" w:hAnsi="Times New Roman" w:cs="Times New Roman"/>
            <w:color w:val="000000" w:themeColor="text1"/>
            <w:sz w:val="24"/>
            <w:szCs w:val="24"/>
            <w:bdr w:val="none" w:sz="0" w:space="0" w:color="auto" w:frame="1"/>
          </w:rPr>
          <w:id w:val="1791768"/>
          <w:placeholder>
            <w:docPart w:val="A67E72874AE14F188BE41F5B9946FE96"/>
          </w:placeholder>
          <w:text/>
        </w:sdtPr>
        <w:sdtEndPr/>
        <w:sdtContent>
          <w:r w:rsidR="00280573" w:rsidRPr="00EA70E9">
            <w:rPr>
              <w:rFonts w:ascii="Times New Roman" w:eastAsia="Times New Roman" w:hAnsi="Times New Roman" w:cs="Times New Roman"/>
              <w:color w:val="000000" w:themeColor="text1"/>
              <w:sz w:val="24"/>
              <w:szCs w:val="24"/>
              <w:bdr w:val="none" w:sz="0" w:space="0" w:color="auto" w:frame="1"/>
            </w:rPr>
            <w:t xml:space="preserve">To report indications, morbidity and mortality of the patients who underwent CPB due to </w:t>
          </w:r>
          <w:r w:rsidR="00280573" w:rsidRPr="00A87937">
            <w:rPr>
              <w:rFonts w:ascii="Times New Roman" w:eastAsia="Times New Roman" w:hAnsi="Times New Roman" w:cs="Times New Roman"/>
              <w:color w:val="000000" w:themeColor="text1"/>
              <w:sz w:val="24"/>
              <w:szCs w:val="24"/>
              <w:bdr w:val="none" w:sz="0" w:space="0" w:color="auto" w:frame="1"/>
            </w:rPr>
            <w:t>cardio-vascular and pulmonary</w:t>
          </w:r>
          <w:r w:rsidR="00280573" w:rsidRPr="00EA70E9">
            <w:rPr>
              <w:rFonts w:ascii="Times New Roman" w:eastAsia="Times New Roman" w:hAnsi="Times New Roman" w:cs="Times New Roman"/>
              <w:color w:val="000000" w:themeColor="text1"/>
              <w:sz w:val="24"/>
              <w:szCs w:val="24"/>
              <w:bdr w:val="none" w:sz="0" w:space="0" w:color="auto" w:frame="1"/>
            </w:rPr>
            <w:t xml:space="preserve"> traumatic injuries.</w:t>
          </w:r>
        </w:sdtContent>
      </w:sdt>
    </w:p>
    <w:p w14:paraId="61599162" w14:textId="77777777" w:rsidR="00F80EB6" w:rsidRDefault="00F80EB6" w:rsidP="00F80EB6"/>
    <w:p w14:paraId="442B5370" w14:textId="77777777" w:rsidR="00F80EB6" w:rsidRPr="00CC5741" w:rsidRDefault="00A51109" w:rsidP="00F80EB6">
      <w:pPr>
        <w:rPr>
          <w:b/>
          <w:u w:val="single"/>
        </w:rPr>
      </w:pPr>
      <w:r w:rsidRPr="00CC5741">
        <w:rPr>
          <w:b/>
          <w:u w:val="single"/>
        </w:rPr>
        <w:t>Proposed Study Population</w:t>
      </w:r>
      <w:r w:rsidR="00F32DB3">
        <w:rPr>
          <w:b/>
          <w:u w:val="single"/>
        </w:rPr>
        <w:t>-</w:t>
      </w:r>
    </w:p>
    <w:p w14:paraId="4D2CCCAC" w14:textId="77777777" w:rsidR="00A51109" w:rsidRPr="00EA70E9" w:rsidRDefault="00A51109" w:rsidP="00EA70E9">
      <w:pPr>
        <w:spacing w:line="480" w:lineRule="auto"/>
        <w:rPr>
          <w:rFonts w:ascii="Times New Roman" w:eastAsia="Times New Roman" w:hAnsi="Times New Roman" w:cs="Times New Roman"/>
        </w:rPr>
      </w:pPr>
      <w:r w:rsidRPr="00A51109">
        <w:rPr>
          <w:b/>
        </w:rPr>
        <w:t>Inclusion</w:t>
      </w:r>
      <w:r w:rsidR="00F80EB6">
        <w:rPr>
          <w:b/>
        </w:rPr>
        <w:t xml:space="preserve"> Criteria</w:t>
      </w:r>
      <w:r w:rsidRPr="00A51109">
        <w:rPr>
          <w:b/>
        </w:rPr>
        <w:t>:</w:t>
      </w:r>
      <w:r>
        <w:rPr>
          <w:b/>
        </w:rPr>
        <w:tab/>
      </w:r>
      <w:r w:rsidR="00EA70E9" w:rsidRPr="00AF47B4">
        <w:rPr>
          <w:rFonts w:ascii="Times New Roman" w:eastAsia="Times New Roman" w:hAnsi="Times New Roman" w:cs="Times New Roman"/>
          <w:shd w:val="clear" w:color="auto" w:fill="FFFFFF"/>
        </w:rPr>
        <w:t>Adult trauma patients (age ≥ 1</w:t>
      </w:r>
      <w:r w:rsidR="00072A54">
        <w:rPr>
          <w:rFonts w:ascii="Times New Roman" w:eastAsia="Times New Roman" w:hAnsi="Times New Roman" w:cs="Times New Roman"/>
          <w:shd w:val="clear" w:color="auto" w:fill="FFFFFF"/>
        </w:rPr>
        <w:t>8</w:t>
      </w:r>
      <w:r w:rsidR="00EA70E9" w:rsidRPr="00AF47B4">
        <w:rPr>
          <w:rFonts w:ascii="Times New Roman" w:eastAsia="Times New Roman" w:hAnsi="Times New Roman" w:cs="Times New Roman"/>
          <w:shd w:val="clear" w:color="auto" w:fill="FFFFFF"/>
        </w:rPr>
        <w:t xml:space="preserve"> years) who underwent cardiopulmonary bypass to manage their traumatic injuries. </w:t>
      </w:r>
      <w:r w:rsidR="00072A54">
        <w:rPr>
          <w:rFonts w:ascii="Times New Roman" w:eastAsia="Times New Roman" w:hAnsi="Times New Roman" w:cs="Times New Roman"/>
          <w:shd w:val="clear" w:color="auto" w:fill="FFFFFF"/>
        </w:rPr>
        <w:t>Adult trauma patients (</w:t>
      </w:r>
      <w:r w:rsidR="00072A54" w:rsidRPr="00AF47B4">
        <w:rPr>
          <w:rFonts w:ascii="Times New Roman" w:eastAsia="Times New Roman" w:hAnsi="Times New Roman" w:cs="Times New Roman"/>
          <w:shd w:val="clear" w:color="auto" w:fill="FFFFFF"/>
        </w:rPr>
        <w:t>age ≥ 1</w:t>
      </w:r>
      <w:r w:rsidR="00072A54">
        <w:rPr>
          <w:rFonts w:ascii="Times New Roman" w:eastAsia="Times New Roman" w:hAnsi="Times New Roman" w:cs="Times New Roman"/>
          <w:shd w:val="clear" w:color="auto" w:fill="FFFFFF"/>
        </w:rPr>
        <w:t>8</w:t>
      </w:r>
      <w:r w:rsidR="00072A54" w:rsidRPr="00AF47B4">
        <w:rPr>
          <w:rFonts w:ascii="Times New Roman" w:eastAsia="Times New Roman" w:hAnsi="Times New Roman" w:cs="Times New Roman"/>
          <w:shd w:val="clear" w:color="auto" w:fill="FFFFFF"/>
        </w:rPr>
        <w:t xml:space="preserve"> years</w:t>
      </w:r>
      <w:r w:rsidR="00072A54">
        <w:rPr>
          <w:rFonts w:ascii="Times New Roman" w:eastAsia="Times New Roman" w:hAnsi="Times New Roman" w:cs="Times New Roman"/>
          <w:shd w:val="clear" w:color="auto" w:fill="FFFFFF"/>
        </w:rPr>
        <w:t>) who had similar injuries but did not undergo cardiopulmonary bypass will also be included as our control group.</w:t>
      </w:r>
    </w:p>
    <w:p w14:paraId="4AB4CC48" w14:textId="77777777" w:rsidR="00F80EB6" w:rsidRPr="00EA70E9" w:rsidRDefault="00F80EB6" w:rsidP="00F80EB6">
      <w:pPr>
        <w:rPr>
          <w:rFonts w:ascii="Times New Roman" w:eastAsia="Times New Roman" w:hAnsi="Times New Roman" w:cs="Times New Roman"/>
          <w:shd w:val="clear" w:color="auto" w:fill="FFFFFF"/>
        </w:rPr>
      </w:pPr>
      <w:r>
        <w:rPr>
          <w:b/>
        </w:rPr>
        <w:t>Ex</w:t>
      </w:r>
      <w:r w:rsidRPr="00A51109">
        <w:rPr>
          <w:b/>
        </w:rPr>
        <w:t>clusion</w:t>
      </w:r>
      <w:r>
        <w:rPr>
          <w:b/>
        </w:rPr>
        <w:t xml:space="preserve"> Criteria</w:t>
      </w:r>
      <w:r w:rsidRPr="00A51109">
        <w:rPr>
          <w:b/>
        </w:rPr>
        <w:t>:</w:t>
      </w:r>
      <w:r>
        <w:rPr>
          <w:b/>
        </w:rPr>
        <w:tab/>
      </w:r>
      <w:r w:rsidR="00463C36">
        <w:rPr>
          <w:rFonts w:ascii="Times New Roman" w:eastAsia="Times New Roman" w:hAnsi="Times New Roman" w:cs="Times New Roman"/>
          <w:shd w:val="clear" w:color="auto" w:fill="FFFFFF"/>
        </w:rPr>
        <w:t>Pediatric trauma patients (age &lt;1</w:t>
      </w:r>
      <w:r w:rsidR="00072A54">
        <w:rPr>
          <w:rFonts w:ascii="Times New Roman" w:eastAsia="Times New Roman" w:hAnsi="Times New Roman" w:cs="Times New Roman"/>
          <w:shd w:val="clear" w:color="auto" w:fill="FFFFFF"/>
        </w:rPr>
        <w:t>8</w:t>
      </w:r>
      <w:r w:rsidR="00463C36">
        <w:rPr>
          <w:rFonts w:ascii="Times New Roman" w:eastAsia="Times New Roman" w:hAnsi="Times New Roman" w:cs="Times New Roman"/>
          <w:shd w:val="clear" w:color="auto" w:fill="FFFFFF"/>
        </w:rPr>
        <w:t xml:space="preserve"> years) will be excluded</w:t>
      </w:r>
      <w:r w:rsidR="00EA70E9" w:rsidRPr="00AF47B4">
        <w:rPr>
          <w:rFonts w:ascii="Times New Roman" w:eastAsia="Times New Roman" w:hAnsi="Times New Roman" w:cs="Times New Roman"/>
          <w:shd w:val="clear" w:color="auto" w:fill="FFFFFF"/>
        </w:rPr>
        <w:t>.</w:t>
      </w:r>
    </w:p>
    <w:p w14:paraId="150DD248" w14:textId="77777777" w:rsidR="00F80EB6" w:rsidRDefault="00F80EB6" w:rsidP="00F80EB6">
      <w:pPr>
        <w:rPr>
          <w:b/>
        </w:rPr>
      </w:pPr>
    </w:p>
    <w:p w14:paraId="4E48CBC1" w14:textId="77777777" w:rsidR="00CC5741" w:rsidRPr="00CC5741" w:rsidRDefault="00F32DB3" w:rsidP="00F80EB6">
      <w:pPr>
        <w:rPr>
          <w:b/>
          <w:u w:val="single"/>
        </w:rPr>
      </w:pPr>
      <w:r>
        <w:rPr>
          <w:b/>
          <w:u w:val="single"/>
        </w:rPr>
        <w:t>Outcome Measures-</w:t>
      </w:r>
    </w:p>
    <w:p w14:paraId="59BD7C69" w14:textId="77777777" w:rsidR="00F80EB6" w:rsidRDefault="00F80EB6" w:rsidP="00F80EB6">
      <w:r>
        <w:rPr>
          <w:b/>
        </w:rPr>
        <w:t>Primary Outcome</w:t>
      </w:r>
      <w:r w:rsidRPr="00A51109">
        <w:rPr>
          <w:b/>
        </w:rPr>
        <w:t>:</w:t>
      </w:r>
      <w:r>
        <w:tab/>
      </w:r>
      <w:sdt>
        <w:sdtPr>
          <w:rPr>
            <w:rFonts w:ascii="Times New Roman" w:eastAsia="Times New Roman" w:hAnsi="Times New Roman" w:cs="Times New Roman"/>
            <w:color w:val="000000" w:themeColor="text1"/>
            <w:sz w:val="24"/>
            <w:szCs w:val="24"/>
            <w:bdr w:val="none" w:sz="0" w:space="0" w:color="auto" w:frame="1"/>
          </w:rPr>
          <w:id w:val="340049390"/>
          <w:placeholder>
            <w:docPart w:val="40776E88003C4D9E8B5280E86AC8241F"/>
          </w:placeholder>
          <w:text/>
        </w:sdtPr>
        <w:sdtEndPr/>
        <w:sdtContent>
          <w:r w:rsidR="00EA70E9" w:rsidRPr="00EA70E9">
            <w:rPr>
              <w:rFonts w:ascii="Times New Roman" w:eastAsia="Times New Roman" w:hAnsi="Times New Roman" w:cs="Times New Roman"/>
              <w:color w:val="000000" w:themeColor="text1"/>
              <w:sz w:val="24"/>
              <w:szCs w:val="24"/>
              <w:bdr w:val="none" w:sz="0" w:space="0" w:color="auto" w:frame="1"/>
            </w:rPr>
            <w:t>Survival rates associated with the use of cardiopulmonary bypass in the setting of traumatic injuries.</w:t>
          </w:r>
        </w:sdtContent>
      </w:sdt>
    </w:p>
    <w:p w14:paraId="555AA50E" w14:textId="77777777" w:rsidR="00F80EB6" w:rsidRDefault="00F80EB6" w:rsidP="00F80EB6">
      <w:r>
        <w:rPr>
          <w:b/>
        </w:rPr>
        <w:t>Secondary Outcome</w:t>
      </w:r>
      <w:r w:rsidR="005B267F">
        <w:rPr>
          <w:b/>
        </w:rPr>
        <w:t>(s)</w:t>
      </w:r>
      <w:r w:rsidRPr="00A51109">
        <w:rPr>
          <w:b/>
        </w:rPr>
        <w:t>:</w:t>
      </w:r>
      <w:r>
        <w:tab/>
      </w:r>
      <w:sdt>
        <w:sdtPr>
          <w:rPr>
            <w:rFonts w:ascii="Times New Roman" w:eastAsia="Times New Roman" w:hAnsi="Times New Roman" w:cs="Times New Roman"/>
            <w:sz w:val="24"/>
            <w:szCs w:val="24"/>
          </w:rPr>
          <w:id w:val="670602626"/>
          <w:placeholder>
            <w:docPart w:val="BF07A2EA15B449F6B95E556FB4E441CA"/>
          </w:placeholder>
          <w:text/>
        </w:sdtPr>
        <w:sdtEndPr/>
        <w:sdtContent>
          <w:r w:rsidR="00EA70E9">
            <w:rPr>
              <w:rFonts w:ascii="Times New Roman" w:eastAsia="Times New Roman" w:hAnsi="Times New Roman" w:cs="Times New Roman"/>
              <w:sz w:val="24"/>
              <w:szCs w:val="24"/>
            </w:rPr>
            <w:t xml:space="preserve"> </w:t>
          </w:r>
          <w:r w:rsidR="00EA70E9" w:rsidRPr="00EA70E9">
            <w:rPr>
              <w:rFonts w:ascii="Times New Roman" w:eastAsia="Times New Roman" w:hAnsi="Times New Roman" w:cs="Times New Roman"/>
              <w:sz w:val="24"/>
              <w:szCs w:val="24"/>
            </w:rPr>
            <w:t>In-hospital complications (cardiac arrest, myocardial infarction, cerebrovascular accident, acute kidney injury, acute respiratory distress syndrome, sepsis, deep/superficial surgical site infection, organ/space surgical site infection, deep venous thrombosis, pulmonary embolism, pneumonia, unplanned intubation, unplanned return to OR/ICU); ICU length of stay, days on mechanical ventilation, hospital LOS.</w:t>
          </w:r>
        </w:sdtContent>
      </w:sdt>
    </w:p>
    <w:p w14:paraId="117AECEB" w14:textId="77777777" w:rsidR="00F80EB6" w:rsidRDefault="00F80EB6"/>
    <w:p w14:paraId="33DFBD40" w14:textId="77777777" w:rsidR="00F80EB6" w:rsidRDefault="00F80EB6" w:rsidP="00F80EB6">
      <w:pPr>
        <w:rPr>
          <w:b/>
        </w:rPr>
      </w:pPr>
      <w:r>
        <w:rPr>
          <w:b/>
        </w:rPr>
        <w:t>Data Collection Variables</w:t>
      </w:r>
      <w:r w:rsidRPr="00A51109">
        <w:rPr>
          <w:b/>
        </w:rPr>
        <w:t>:</w:t>
      </w:r>
    </w:p>
    <w:p w14:paraId="296C1DD6" w14:textId="77777777" w:rsidR="00F80EB6" w:rsidRPr="00BF50E1" w:rsidRDefault="001D0182" w:rsidP="00F80EB6">
      <w:pPr>
        <w:rPr>
          <w:sz w:val="24"/>
          <w:szCs w:val="24"/>
        </w:rPr>
      </w:pPr>
      <w:sdt>
        <w:sdtPr>
          <w:rPr>
            <w:rFonts w:ascii="Times New Roman" w:eastAsia="Times New Roman" w:hAnsi="Times New Roman" w:cs="Times New Roman"/>
            <w:sz w:val="24"/>
            <w:szCs w:val="24"/>
          </w:rPr>
          <w:id w:val="-1731062007"/>
          <w:placeholder>
            <w:docPart w:val="7E5170DD0522465B8ECCF779013EF6E4"/>
          </w:placeholder>
          <w:text w:multiLine="1"/>
        </w:sdtPr>
        <w:sdtEndPr/>
        <w:sdtContent>
          <w:r w:rsidR="00EA70E9" w:rsidRPr="00BF50E1">
            <w:rPr>
              <w:rFonts w:ascii="Times New Roman" w:eastAsia="Times New Roman" w:hAnsi="Times New Roman" w:cs="Times New Roman"/>
              <w:sz w:val="24"/>
              <w:szCs w:val="24"/>
            </w:rPr>
            <w:t xml:space="preserve">Standard demographic variables (age, gender, race), preexisting conditions (Angina Pectoris, anticoagulant therapy, bleeding disorder, Hypertension, Myocardial Infarction, Congestive Heart Failure, Diabetes Mellitus,  Chronic Obstructive Pulmonary Disease, Cerebral Vascular Accident, Venous Thromboembolism, Chronic Kidney Disease, cardiac arrhythmias, Liver Cirrhosis), mechanism on injury (blunt/penetrating), injury type and severity (head/face/neck/thorax/abdomen/pelvic content/spine/ extremity upper/lower AIS, ISS, list of injuries), admission physiology (BP, HR, body temperature, pH, lactate, Base excess, INR), presence of respiratory assistance (mechanical ventilation prior to the admission, mechanical ventilation initiated in the ED before the cardiac repair surgery) surgical management variables (time to CPB operation (from time of the injury, from time of the admission), operative interventions (list of surgical procedures performed with CPB assistance, other non-CPB procedures inotrope/vasopressor use), indications for CPB, blood components transfusion (PRBC, FFP, PLT, Cryoprecipitate, Prothrombin complex concentrate, fibrinogen concentrate), timing of the blood components transfusion (prior to CPB surgery, after CPB surgery up to 1st 24h after admission) total 1st 24h after admission), estimated blood loss during CPB surgery, postoperative outcomes (In-hospital </w:t>
          </w:r>
          <w:r w:rsidR="00EA70E9" w:rsidRPr="00BF50E1">
            <w:rPr>
              <w:rFonts w:ascii="Times New Roman" w:eastAsia="Times New Roman" w:hAnsi="Times New Roman" w:cs="Times New Roman"/>
              <w:sz w:val="24"/>
              <w:szCs w:val="24"/>
            </w:rPr>
            <w:lastRenderedPageBreak/>
            <w:t>complications: cardiac arrest, myocardial infarction, cerebrovascular accident, acute kidney injury, acute respiratory distress syndrome, sepsis, deep/superficial surgical site infection, organ/space surgical site infection, deep venous thrombosis, pulmonary embolism, pneumonia, unplanned intubation, unplanned return to OR/ICU); discharge GCS, ICU length of stay, days on mechanical ventilation, hospital LOS, discharge disposition, mortality, type of treating institution (academic, trauma level designation).</w:t>
          </w:r>
        </w:sdtContent>
      </w:sdt>
    </w:p>
    <w:p w14:paraId="33C16F90" w14:textId="77777777" w:rsidR="00F80EB6" w:rsidRPr="00B62BC5" w:rsidRDefault="00F80EB6"/>
    <w:p w14:paraId="1EE1B278" w14:textId="77777777" w:rsidR="00A51109" w:rsidRDefault="00A51109">
      <w:pPr>
        <w:rPr>
          <w:b/>
        </w:rPr>
      </w:pPr>
      <w:r>
        <w:rPr>
          <w:b/>
        </w:rPr>
        <w:t>Planned Duration of Study:</w:t>
      </w:r>
      <w:r>
        <w:rPr>
          <w:b/>
        </w:rPr>
        <w:tab/>
      </w:r>
      <w:sdt>
        <w:sdtPr>
          <w:id w:val="-1420632893"/>
          <w:placeholder>
            <w:docPart w:val="B47FDBA9932340FB92DE4DAD35DFB463"/>
          </w:placeholder>
          <w:text/>
        </w:sdtPr>
        <w:sdtEndPr/>
        <w:sdtContent>
          <w:r w:rsidR="00EA70E9">
            <w:t>10 years (2011-2020)</w:t>
          </w:r>
        </w:sdtContent>
      </w:sdt>
    </w:p>
    <w:p w14:paraId="53886030" w14:textId="77777777" w:rsidR="00A51109" w:rsidRDefault="0098436C">
      <w:pPr>
        <w:rPr>
          <w:b/>
        </w:rPr>
      </w:pPr>
      <w:r>
        <w:rPr>
          <w:b/>
        </w:rPr>
        <w:t>Center Participation Goal:</w:t>
      </w:r>
      <w:r>
        <w:rPr>
          <w:b/>
        </w:rPr>
        <w:tab/>
      </w:r>
      <w:sdt>
        <w:sdtPr>
          <w:id w:val="-706178660"/>
          <w:placeholder>
            <w:docPart w:val="21AFF2A9A3EC4B1D8EA3A9FAF029A813"/>
          </w:placeholder>
          <w:text/>
        </w:sdtPr>
        <w:sdtEndPr/>
        <w:sdtContent>
          <w:r w:rsidR="00463C36">
            <w:t>10</w:t>
          </w:r>
        </w:sdtContent>
      </w:sdt>
      <w:r w:rsidR="00BD697B">
        <w:rPr>
          <w:b/>
        </w:rPr>
        <w:t xml:space="preserve"> </w:t>
      </w:r>
      <w:r w:rsidR="00B62BC5">
        <w:rPr>
          <w:b/>
        </w:rPr>
        <w:t xml:space="preserve">       </w:t>
      </w:r>
      <w:r>
        <w:rPr>
          <w:b/>
        </w:rPr>
        <w:t xml:space="preserve">Patient </w:t>
      </w:r>
      <w:r w:rsidR="00A51109" w:rsidRPr="00A51109">
        <w:rPr>
          <w:b/>
        </w:rPr>
        <w:t>Recruitment Goal:</w:t>
      </w:r>
      <w:r w:rsidR="00A51109">
        <w:rPr>
          <w:b/>
        </w:rPr>
        <w:tab/>
      </w:r>
      <w:sdt>
        <w:sdtPr>
          <w:id w:val="-947155858"/>
          <w:placeholder>
            <w:docPart w:val="9350E45262C143FCB648B1369BBB413E"/>
          </w:placeholder>
          <w:text/>
        </w:sdtPr>
        <w:sdtEndPr/>
        <w:sdtContent>
          <w:r w:rsidR="00B43620">
            <w:t>500</w:t>
          </w:r>
        </w:sdtContent>
      </w:sdt>
    </w:p>
    <w:p w14:paraId="31DEECED" w14:textId="77777777" w:rsidR="00A51109" w:rsidRPr="00A51109" w:rsidRDefault="00A51109">
      <w:pPr>
        <w:rPr>
          <w:b/>
        </w:rPr>
      </w:pPr>
      <w:r w:rsidRPr="00A51109">
        <w:rPr>
          <w:b/>
        </w:rPr>
        <w:t>Power Analysis</w:t>
      </w:r>
      <w:r>
        <w:rPr>
          <w:b/>
        </w:rPr>
        <w:t xml:space="preserve"> Performed</w:t>
      </w:r>
      <w:r w:rsidRPr="00A51109">
        <w:rPr>
          <w:b/>
        </w:rPr>
        <w:t>:</w:t>
      </w:r>
      <w:r>
        <w:rPr>
          <w:b/>
        </w:rPr>
        <w:tab/>
        <w:t>Yes</w:t>
      </w:r>
      <w:r>
        <w:rPr>
          <w:b/>
        </w:rPr>
        <w:tab/>
      </w:r>
      <w:sdt>
        <w:sdtPr>
          <w:rPr>
            <w:b/>
          </w:rPr>
          <w:id w:val="-2094620855"/>
          <w14:checkbox>
            <w14:checked w14:val="0"/>
            <w14:checkedState w14:val="2612" w14:font="MS Gothic"/>
            <w14:uncheckedState w14:val="2610" w14:font="MS Gothic"/>
          </w14:checkbox>
        </w:sdtPr>
        <w:sdtEndPr/>
        <w:sdtContent>
          <w:permStart w:id="222450620" w:edGrp="everyone"/>
          <w:r>
            <w:rPr>
              <w:rFonts w:ascii="MS Gothic" w:eastAsia="MS Gothic" w:hint="eastAsia"/>
              <w:b/>
            </w:rPr>
            <w:t>☐</w:t>
          </w:r>
          <w:permEnd w:id="222450620"/>
        </w:sdtContent>
      </w:sdt>
      <w:r>
        <w:rPr>
          <w:b/>
        </w:rPr>
        <w:tab/>
        <w:t>No</w:t>
      </w:r>
      <w:r>
        <w:rPr>
          <w:b/>
        </w:rPr>
        <w:tab/>
      </w:r>
      <w:sdt>
        <w:sdtPr>
          <w:rPr>
            <w:b/>
          </w:rPr>
          <w:id w:val="486370849"/>
          <w14:checkbox>
            <w14:checked w14:val="1"/>
            <w14:checkedState w14:val="2612" w14:font="MS Gothic"/>
            <w14:uncheckedState w14:val="2610" w14:font="MS Gothic"/>
          </w14:checkbox>
        </w:sdtPr>
        <w:sdtEndPr/>
        <w:sdtContent>
          <w:r w:rsidR="00463C36">
            <w:rPr>
              <w:rFonts w:ascii="MS Gothic" w:eastAsia="MS Gothic" w:hAnsi="MS Gothic" w:hint="eastAsia"/>
              <w:b/>
            </w:rPr>
            <w:t>☒</w:t>
          </w:r>
        </w:sdtContent>
      </w:sdt>
    </w:p>
    <w:p w14:paraId="2B583E8D" w14:textId="6CFB0B0F" w:rsidR="008A0724" w:rsidRDefault="00A51109" w:rsidP="00B43620">
      <w:pPr>
        <w:rPr>
          <w:rFonts w:ascii="Times New Roman" w:eastAsia="Times New Roman" w:hAnsi="Times New Roman" w:cs="Times New Roman"/>
        </w:rPr>
      </w:pPr>
      <w:r w:rsidRPr="00A51109">
        <w:rPr>
          <w:b/>
        </w:rPr>
        <w:t>Plan for Statistical Analysis:</w:t>
      </w:r>
      <w:r>
        <w:rPr>
          <w:b/>
        </w:rPr>
        <w:tab/>
      </w:r>
      <w:r w:rsidR="00B43620" w:rsidRPr="00B43620">
        <w:rPr>
          <w:rFonts w:ascii="Times New Roman" w:eastAsia="Times New Roman" w:hAnsi="Times New Roman" w:cs="Times New Roman"/>
        </w:rPr>
        <w:t xml:space="preserve">This will be a retrospective study comparing patients with cardiovascular and pulmonary injuries who underwent the repair of these injuries using CPB (the study group) and without CPB (control group). From our initial study on the use of cardiopulmonary bypass in trauma, we determined that over the </w:t>
      </w:r>
      <w:r w:rsidR="008A0724">
        <w:rPr>
          <w:rFonts w:ascii="Times New Roman" w:eastAsia="Times New Roman" w:hAnsi="Times New Roman" w:cs="Times New Roman"/>
        </w:rPr>
        <w:t>6</w:t>
      </w:r>
      <w:r w:rsidR="00B43620" w:rsidRPr="00B43620">
        <w:rPr>
          <w:rFonts w:ascii="Times New Roman" w:eastAsia="Times New Roman" w:hAnsi="Times New Roman" w:cs="Times New Roman"/>
        </w:rPr>
        <w:t>-year study period, there were over 200,000 lung injuries and nearly 12,000 heart injuries recorded</w:t>
      </w:r>
      <w:r w:rsidR="00B43620">
        <w:rPr>
          <w:rFonts w:ascii="Times New Roman" w:eastAsia="Times New Roman" w:hAnsi="Times New Roman" w:cs="Times New Roman"/>
        </w:rPr>
        <w:t xml:space="preserve"> (</w:t>
      </w:r>
      <w:r w:rsidR="008A0724">
        <w:rPr>
          <w:rFonts w:ascii="Times New Roman" w:eastAsia="Times New Roman" w:hAnsi="Times New Roman" w:cs="Times New Roman"/>
        </w:rPr>
        <w:t>9</w:t>
      </w:r>
      <w:r w:rsidR="00B43620">
        <w:rPr>
          <w:rFonts w:ascii="Times New Roman" w:eastAsia="Times New Roman" w:hAnsi="Times New Roman" w:cs="Times New Roman"/>
        </w:rPr>
        <w:t>)</w:t>
      </w:r>
      <w:r w:rsidR="00B43620" w:rsidRPr="00B43620">
        <w:rPr>
          <w:rFonts w:ascii="Times New Roman" w:eastAsia="Times New Roman" w:hAnsi="Times New Roman" w:cs="Times New Roman"/>
        </w:rPr>
        <w:t>. In order to make this process more feasible for our participating trauma centers, we plan to conduct data collection in 2 stages. First, we will ask participating centers to provide patients with traumatic injuries that required CPB in the first 24 hours. Based on our data from our prior study, we estimate this would be approximately 250 patients over a 10-year period. We will then analyze the data to determine which specific injuries were treated using CPB. Then, we will go back and ask participating centers to provide patients with those specific injuries that did not undergo CPB. In both stages, we will collect specific information on survival, complications, hospital course, and management as per our proposal.</w:t>
      </w:r>
      <w:r w:rsidR="008A0724">
        <w:rPr>
          <w:rFonts w:ascii="Times New Roman" w:eastAsia="Times New Roman" w:hAnsi="Times New Roman" w:cs="Times New Roman"/>
        </w:rPr>
        <w:t xml:space="preserve"> </w:t>
      </w:r>
      <w:r w:rsidR="00B43620" w:rsidRPr="00B43620">
        <w:rPr>
          <w:rFonts w:ascii="Times New Roman" w:eastAsia="Times New Roman" w:hAnsi="Times New Roman" w:cs="Times New Roman"/>
        </w:rPr>
        <w:t xml:space="preserve">By completing our study this way, it will help us accomplish two goals. First, we will be able to perform a descriptive study on the practice patterns of CPB. Second, it will allow us to perform hypothesis testing and determine if utilization of CPB reduces mortality in specific injuries. </w:t>
      </w:r>
    </w:p>
    <w:p w14:paraId="5034119E" w14:textId="35C6EBFE" w:rsidR="00A51109" w:rsidRDefault="00B43620" w:rsidP="00B43620">
      <w:r w:rsidRPr="00B43620">
        <w:rPr>
          <w:rFonts w:ascii="Times New Roman" w:eastAsia="Times New Roman" w:hAnsi="Times New Roman" w:cs="Times New Roman"/>
        </w:rPr>
        <w:t xml:space="preserve">Data will be collected using </w:t>
      </w:r>
      <w:proofErr w:type="spellStart"/>
      <w:r w:rsidRPr="00B43620">
        <w:rPr>
          <w:rFonts w:ascii="Times New Roman" w:eastAsia="Times New Roman" w:hAnsi="Times New Roman" w:cs="Times New Roman"/>
        </w:rPr>
        <w:t>REDCap</w:t>
      </w:r>
      <w:proofErr w:type="spellEnd"/>
      <w:r w:rsidRPr="00B43620">
        <w:rPr>
          <w:rFonts w:ascii="Times New Roman" w:eastAsia="Times New Roman" w:hAnsi="Times New Roman" w:cs="Times New Roman"/>
        </w:rPr>
        <w:t xml:space="preserve"> software that is in compliance with HIPPA regulations. Categorical data such as demographics and clinical characteristics of CPB patients will be summarized and presented as the absolute frequencies and percentages. Continuous variables will be presented either as means with standard deviations or median with interquartile range depending on their distribution patterns. With the aid of our statistician, appropriate statistical tests will be conducted to compare survival between the CPB and control groups, as well to compare our secondary outcomes.</w:t>
      </w:r>
    </w:p>
    <w:p w14:paraId="7894CC36" w14:textId="77777777" w:rsidR="00CC5741" w:rsidRDefault="00CC5741">
      <w:pPr>
        <w:rPr>
          <w:b/>
        </w:rPr>
      </w:pPr>
    </w:p>
    <w:p w14:paraId="7F6B3072" w14:textId="77777777" w:rsidR="00D52C90" w:rsidRDefault="00D52C90">
      <w:pPr>
        <w:rPr>
          <w:b/>
        </w:rPr>
      </w:pPr>
      <w:r>
        <w:rPr>
          <w:b/>
        </w:rPr>
        <w:t>Define How Findings from this Multi-Center Study Will Serve as the Foundation for Future Studies or Future Funded Research:</w:t>
      </w:r>
    </w:p>
    <w:p w14:paraId="4E2E76EE" w14:textId="3E01AD14" w:rsidR="00D52C90" w:rsidRDefault="00072A54">
      <w:pPr>
        <w:rPr>
          <w:b/>
        </w:rPr>
      </w:pPr>
      <w:r>
        <w:t xml:space="preserve">This Multi-Center study is both a descriptive and hypothesis generating study, and a </w:t>
      </w:r>
      <w:r w:rsidR="001D0182">
        <w:t xml:space="preserve">hypothesis testing </w:t>
      </w:r>
      <w:r>
        <w:t>study to redemonstrate the survival benefit of cardiopulmonary bypass that we have shown in our prior research. The results of this study may identify a subset of patients in which CPB should be used more frequently.</w:t>
      </w:r>
      <w:r w:rsidR="006D2F1C">
        <w:t xml:space="preserve"> Additionally, this study may identify specific injuries in which CPB has a significant benefit, which could then be studied in detail in future research.</w:t>
      </w:r>
    </w:p>
    <w:p w14:paraId="6795697E" w14:textId="77777777" w:rsidR="00D52C90" w:rsidRDefault="00D52C90">
      <w:pPr>
        <w:rPr>
          <w:b/>
        </w:rPr>
      </w:pPr>
    </w:p>
    <w:p w14:paraId="69FCE93A" w14:textId="77777777" w:rsidR="00CC5741" w:rsidRPr="00CC5741" w:rsidRDefault="00CC5741">
      <w:pPr>
        <w:rPr>
          <w:b/>
        </w:rPr>
      </w:pPr>
      <w:r w:rsidRPr="00CC5741">
        <w:rPr>
          <w:b/>
        </w:rPr>
        <w:t>Does Study Require Informed Consent, Describe</w:t>
      </w:r>
      <w:r>
        <w:rPr>
          <w:b/>
        </w:rPr>
        <w:t xml:space="preserve"> Rationale</w:t>
      </w:r>
      <w:r w:rsidRPr="00CC5741">
        <w:rPr>
          <w:b/>
        </w:rPr>
        <w:t>:</w:t>
      </w:r>
    </w:p>
    <w:p w14:paraId="268C49D6" w14:textId="77777777" w:rsidR="00A51109" w:rsidRDefault="001D0182">
      <w:sdt>
        <w:sdtPr>
          <w:id w:val="-42679980"/>
          <w:placeholder>
            <w:docPart w:val="C78FC9E78D434B67B0BADFDD35916F78"/>
          </w:placeholder>
          <w:text w:multiLine="1"/>
        </w:sdtPr>
        <w:sdtEndPr/>
        <w:sdtContent>
          <w:r w:rsidR="00EA70E9">
            <w:t>Our study does not require informed consent.</w:t>
          </w:r>
          <w:r w:rsidR="005D3A99">
            <w:t xml:space="preserve"> Additionally, </w:t>
          </w:r>
          <w:r w:rsidR="006D2F1C">
            <w:t xml:space="preserve">as </w:t>
          </w:r>
          <w:r w:rsidR="005D3A99">
            <w:t xml:space="preserve">our study is </w:t>
          </w:r>
          <w:r w:rsidR="00CB616E">
            <w:t>retrospective</w:t>
          </w:r>
          <w:r w:rsidR="005D3A99">
            <w:t xml:space="preserve"> it would be impractical to obtain consent.</w:t>
          </w:r>
        </w:sdtContent>
      </w:sdt>
    </w:p>
    <w:p w14:paraId="6EF96291" w14:textId="77777777" w:rsidR="00CC5741" w:rsidRDefault="00CC5741">
      <w:pPr>
        <w:rPr>
          <w:b/>
        </w:rPr>
      </w:pPr>
    </w:p>
    <w:p w14:paraId="70474DFB" w14:textId="77777777" w:rsidR="003864DB" w:rsidRPr="003864DB" w:rsidRDefault="003864DB">
      <w:pPr>
        <w:rPr>
          <w:b/>
          <w:u w:val="single"/>
        </w:rPr>
      </w:pPr>
      <w:r w:rsidRPr="003864DB">
        <w:rPr>
          <w:b/>
          <w:u w:val="single"/>
        </w:rPr>
        <w:lastRenderedPageBreak/>
        <w:t>Database Development</w:t>
      </w:r>
      <w:r w:rsidR="00F32DB3">
        <w:rPr>
          <w:b/>
          <w:u w:val="single"/>
        </w:rPr>
        <w:t>-</w:t>
      </w:r>
    </w:p>
    <w:p w14:paraId="7A879961" w14:textId="77777777" w:rsidR="00A51109" w:rsidRDefault="00A51109">
      <w:pPr>
        <w:rPr>
          <w:b/>
        </w:rPr>
      </w:pPr>
      <w:r>
        <w:rPr>
          <w:b/>
        </w:rPr>
        <w:t xml:space="preserve">Do </w:t>
      </w:r>
      <w:r w:rsidR="0098436C">
        <w:rPr>
          <w:b/>
        </w:rPr>
        <w:t xml:space="preserve">you have independent </w:t>
      </w:r>
      <w:proofErr w:type="gramStart"/>
      <w:r w:rsidR="0098436C">
        <w:rPr>
          <w:b/>
        </w:rPr>
        <w:t>funding?</w:t>
      </w:r>
      <w:r>
        <w:rPr>
          <w:b/>
        </w:rPr>
        <w:t>:</w:t>
      </w:r>
      <w:proofErr w:type="gramEnd"/>
      <w:r>
        <w:rPr>
          <w:b/>
        </w:rPr>
        <w:tab/>
      </w:r>
      <w:r>
        <w:rPr>
          <w:b/>
        </w:rPr>
        <w:tab/>
        <w:t>Yes</w:t>
      </w:r>
      <w:r>
        <w:rPr>
          <w:b/>
        </w:rPr>
        <w:tab/>
      </w:r>
      <w:sdt>
        <w:sdtPr>
          <w:rPr>
            <w:b/>
          </w:rPr>
          <w:id w:val="-1697775821"/>
          <w14:checkbox>
            <w14:checked w14:val="1"/>
            <w14:checkedState w14:val="2612" w14:font="MS Gothic"/>
            <w14:uncheckedState w14:val="2610" w14:font="MS Gothic"/>
          </w14:checkbox>
        </w:sdtPr>
        <w:sdtEndPr/>
        <w:sdtContent>
          <w:r w:rsidR="00463C36">
            <w:rPr>
              <w:rFonts w:ascii="MS Gothic" w:eastAsia="MS Gothic" w:hAnsi="MS Gothic" w:hint="eastAsia"/>
              <w:b/>
            </w:rPr>
            <w:t>☒</w:t>
          </w:r>
        </w:sdtContent>
      </w:sdt>
      <w:r>
        <w:rPr>
          <w:b/>
        </w:rPr>
        <w:tab/>
        <w:t>No</w:t>
      </w:r>
      <w:r>
        <w:rPr>
          <w:b/>
        </w:rPr>
        <w:tab/>
      </w:r>
      <w:sdt>
        <w:sdtPr>
          <w:rPr>
            <w:b/>
          </w:rPr>
          <w:id w:val="-1169941241"/>
          <w14:checkbox>
            <w14:checked w14:val="0"/>
            <w14:checkedState w14:val="2612" w14:font="MS Gothic"/>
            <w14:uncheckedState w14:val="2610" w14:font="MS Gothic"/>
          </w14:checkbox>
        </w:sdtPr>
        <w:sdtEndPr/>
        <w:sdtContent>
          <w:permStart w:id="922311410" w:edGrp="everyone"/>
          <w:r>
            <w:rPr>
              <w:rFonts w:ascii="MS Gothic" w:eastAsia="MS Gothic" w:hAnsi="MS Gothic" w:hint="eastAsia"/>
              <w:b/>
            </w:rPr>
            <w:t>☐</w:t>
          </w:r>
          <w:permEnd w:id="922311410"/>
        </w:sdtContent>
      </w:sdt>
    </w:p>
    <w:p w14:paraId="3F14208A" w14:textId="77777777" w:rsidR="0098436C" w:rsidRDefault="0098436C">
      <w:pPr>
        <w:rPr>
          <w:b/>
        </w:rPr>
      </w:pPr>
      <w:r>
        <w:rPr>
          <w:b/>
        </w:rPr>
        <w:t xml:space="preserve">Does your study require upload of imaging </w:t>
      </w:r>
      <w:proofErr w:type="gramStart"/>
      <w:r>
        <w:rPr>
          <w:b/>
        </w:rPr>
        <w:t>studies?:</w:t>
      </w:r>
      <w:proofErr w:type="gramEnd"/>
      <w:r>
        <w:rPr>
          <w:b/>
        </w:rPr>
        <w:tab/>
      </w:r>
      <w:r>
        <w:rPr>
          <w:b/>
        </w:rPr>
        <w:tab/>
        <w:t>Yes</w:t>
      </w:r>
      <w:r>
        <w:rPr>
          <w:b/>
        </w:rPr>
        <w:tab/>
      </w:r>
      <w:sdt>
        <w:sdtPr>
          <w:rPr>
            <w:b/>
          </w:rPr>
          <w:id w:val="-1788341494"/>
          <w14:checkbox>
            <w14:checked w14:val="0"/>
            <w14:checkedState w14:val="2612" w14:font="MS Gothic"/>
            <w14:uncheckedState w14:val="2610" w14:font="MS Gothic"/>
          </w14:checkbox>
        </w:sdtPr>
        <w:sdtEndPr/>
        <w:sdtContent>
          <w:permStart w:id="959258813" w:edGrp="everyone"/>
          <w:r>
            <w:rPr>
              <w:rFonts w:ascii="MS Gothic" w:eastAsia="MS Gothic" w:hint="eastAsia"/>
              <w:b/>
            </w:rPr>
            <w:t>☐</w:t>
          </w:r>
          <w:permEnd w:id="959258813"/>
        </w:sdtContent>
      </w:sdt>
      <w:r>
        <w:rPr>
          <w:b/>
        </w:rPr>
        <w:tab/>
        <w:t>No</w:t>
      </w:r>
      <w:r>
        <w:rPr>
          <w:b/>
        </w:rPr>
        <w:tab/>
      </w:r>
      <w:sdt>
        <w:sdtPr>
          <w:rPr>
            <w:b/>
          </w:rPr>
          <w:id w:val="-1309936635"/>
          <w14:checkbox>
            <w14:checked w14:val="1"/>
            <w14:checkedState w14:val="2612" w14:font="MS Gothic"/>
            <w14:uncheckedState w14:val="2610" w14:font="MS Gothic"/>
          </w14:checkbox>
        </w:sdtPr>
        <w:sdtEndPr/>
        <w:sdtContent>
          <w:r w:rsidR="00463C36">
            <w:rPr>
              <w:rFonts w:ascii="MS Gothic" w:eastAsia="MS Gothic" w:hAnsi="MS Gothic" w:hint="eastAsia"/>
              <w:b/>
            </w:rPr>
            <w:t>☒</w:t>
          </w:r>
        </w:sdtContent>
      </w:sdt>
    </w:p>
    <w:p w14:paraId="0231232E" w14:textId="77777777" w:rsidR="00A51109" w:rsidRDefault="0098436C">
      <w:pPr>
        <w:rPr>
          <w:b/>
        </w:rPr>
      </w:pPr>
      <w:r>
        <w:rPr>
          <w:b/>
        </w:rPr>
        <w:t>If the cost of development of your database exceeds the allotted financial support from AAST, are you able</w:t>
      </w:r>
      <w:r w:rsidR="00CC5741">
        <w:rPr>
          <w:b/>
        </w:rPr>
        <w:t>/willing</w:t>
      </w:r>
      <w:r>
        <w:rPr>
          <w:b/>
        </w:rPr>
        <w:t xml:space="preserve"> to fund the </w:t>
      </w:r>
      <w:proofErr w:type="gramStart"/>
      <w:r w:rsidR="00AE379E">
        <w:rPr>
          <w:b/>
        </w:rPr>
        <w:t>difference?:</w:t>
      </w:r>
      <w:proofErr w:type="gramEnd"/>
      <w:r w:rsidR="00AE379E">
        <w:rPr>
          <w:b/>
        </w:rPr>
        <w:tab/>
      </w:r>
      <w:r w:rsidR="00AE379E">
        <w:rPr>
          <w:b/>
        </w:rPr>
        <w:tab/>
        <w:t>Yes</w:t>
      </w:r>
      <w:r w:rsidR="00AE379E">
        <w:rPr>
          <w:b/>
        </w:rPr>
        <w:tab/>
      </w:r>
      <w:sdt>
        <w:sdtPr>
          <w:rPr>
            <w:b/>
          </w:rPr>
          <w:id w:val="-1458872098"/>
          <w14:checkbox>
            <w14:checked w14:val="1"/>
            <w14:checkedState w14:val="2612" w14:font="MS Gothic"/>
            <w14:uncheckedState w14:val="2610" w14:font="MS Gothic"/>
          </w14:checkbox>
        </w:sdtPr>
        <w:sdtEndPr/>
        <w:sdtContent>
          <w:r w:rsidR="00CB616E">
            <w:rPr>
              <w:rFonts w:ascii="MS Gothic" w:eastAsia="MS Gothic" w:hAnsi="MS Gothic" w:hint="eastAsia"/>
              <w:b/>
            </w:rPr>
            <w:t>☒</w:t>
          </w:r>
        </w:sdtContent>
      </w:sdt>
      <w:r w:rsidR="00AE379E">
        <w:rPr>
          <w:b/>
        </w:rPr>
        <w:tab/>
        <w:t>No</w:t>
      </w:r>
      <w:r w:rsidR="00AE379E">
        <w:rPr>
          <w:b/>
        </w:rPr>
        <w:tab/>
      </w:r>
      <w:sdt>
        <w:sdtPr>
          <w:rPr>
            <w:b/>
          </w:rPr>
          <w:id w:val="2083253101"/>
          <w14:checkbox>
            <w14:checked w14:val="0"/>
            <w14:checkedState w14:val="2612" w14:font="MS Gothic"/>
            <w14:uncheckedState w14:val="2610" w14:font="MS Gothic"/>
          </w14:checkbox>
        </w:sdtPr>
        <w:sdtEndPr/>
        <w:sdtContent>
          <w:permStart w:id="369835982" w:edGrp="everyone"/>
          <w:r w:rsidR="00AE379E">
            <w:rPr>
              <w:rFonts w:ascii="MS Gothic" w:eastAsia="MS Gothic" w:hAnsi="MS Gothic" w:hint="eastAsia"/>
              <w:b/>
            </w:rPr>
            <w:t>☐</w:t>
          </w:r>
          <w:permEnd w:id="369835982"/>
        </w:sdtContent>
      </w:sdt>
    </w:p>
    <w:p w14:paraId="321F5568" w14:textId="77777777" w:rsidR="003864DB" w:rsidRDefault="003864DB">
      <w:pPr>
        <w:rPr>
          <w:b/>
        </w:rPr>
      </w:pPr>
    </w:p>
    <w:p w14:paraId="771C4B60" w14:textId="77777777" w:rsidR="003864DB" w:rsidRPr="003864DB" w:rsidRDefault="003864DB">
      <w:pPr>
        <w:rPr>
          <w:b/>
          <w:u w:val="single"/>
        </w:rPr>
      </w:pPr>
      <w:r w:rsidRPr="003864DB">
        <w:rPr>
          <w:b/>
          <w:u w:val="single"/>
        </w:rPr>
        <w:t>Key References</w:t>
      </w:r>
      <w:r w:rsidR="00F32DB3">
        <w:rPr>
          <w:b/>
          <w:u w:val="single"/>
        </w:rPr>
        <w:t>-</w:t>
      </w:r>
    </w:p>
    <w:p w14:paraId="1384957E" w14:textId="3D97F4E7" w:rsidR="003864DB" w:rsidRDefault="002D3B18" w:rsidP="00EA70E9">
      <w:r w:rsidRPr="002D3B18">
        <w:rPr>
          <w:rFonts w:ascii="Segoe UI" w:eastAsia="Times New Roman" w:hAnsi="Segoe UI" w:cs="Segoe UI"/>
          <w:color w:val="212121"/>
          <w:shd w:val="clear" w:color="auto" w:fill="FFFFFF"/>
        </w:rPr>
        <w:t>1.</w:t>
      </w:r>
      <w:r w:rsidRPr="002D3B18">
        <w:rPr>
          <w:rFonts w:ascii="Segoe UI" w:eastAsia="Times New Roman" w:hAnsi="Segoe UI" w:cs="Segoe UI"/>
          <w:color w:val="212121"/>
          <w:shd w:val="clear" w:color="auto" w:fill="FFFFFF"/>
        </w:rPr>
        <w:tab/>
        <w:t>American College of Surgeons, Committee on Trauma. Resources for optimal care of the injured patient. Chicago, IL: American College of Surgeons; 2014.</w:t>
      </w:r>
      <w:r w:rsidRPr="002D3B18">
        <w:rPr>
          <w:rFonts w:ascii="Segoe UI" w:eastAsia="Times New Roman" w:hAnsi="Segoe UI" w:cs="Segoe UI"/>
          <w:color w:val="212121"/>
          <w:shd w:val="clear" w:color="auto" w:fill="FFFFFF"/>
        </w:rPr>
        <w:br/>
        <w:t>2.</w:t>
      </w:r>
      <w:r w:rsidRPr="002D3B18">
        <w:rPr>
          <w:rFonts w:ascii="Segoe UI" w:eastAsia="Times New Roman" w:hAnsi="Segoe UI" w:cs="Segoe UI"/>
          <w:color w:val="212121"/>
          <w:shd w:val="clear" w:color="auto" w:fill="FFFFFF"/>
        </w:rPr>
        <w:tab/>
        <w:t xml:space="preserve">Baker JM, </w:t>
      </w:r>
      <w:proofErr w:type="spellStart"/>
      <w:r w:rsidRPr="002D3B18">
        <w:rPr>
          <w:rFonts w:ascii="Segoe UI" w:eastAsia="Times New Roman" w:hAnsi="Segoe UI" w:cs="Segoe UI"/>
          <w:color w:val="212121"/>
          <w:shd w:val="clear" w:color="auto" w:fill="FFFFFF"/>
        </w:rPr>
        <w:t>Battisella</w:t>
      </w:r>
      <w:proofErr w:type="spellEnd"/>
      <w:r w:rsidRPr="002D3B18">
        <w:rPr>
          <w:rFonts w:ascii="Segoe UI" w:eastAsia="Times New Roman" w:hAnsi="Segoe UI" w:cs="Segoe UI"/>
          <w:color w:val="212121"/>
          <w:shd w:val="clear" w:color="auto" w:fill="FFFFFF"/>
        </w:rPr>
        <w:t xml:space="preserve"> FD, Kraut E, Owings JT, Follette DM. Use of cardiopulmonary bypass to salvage patients with multiple chamber heart wounds. Arch Surg. 1998</w:t>
      </w:r>
      <w:r w:rsidRPr="002D3B18">
        <w:rPr>
          <w:rFonts w:ascii="Segoe UI" w:eastAsia="Times New Roman" w:hAnsi="Segoe UI" w:cs="Segoe UI"/>
          <w:color w:val="212121"/>
          <w:shd w:val="clear" w:color="auto" w:fill="FFFFFF"/>
        </w:rPr>
        <w:br/>
        <w:t>3.</w:t>
      </w:r>
      <w:r w:rsidRPr="002D3B18">
        <w:rPr>
          <w:rFonts w:ascii="Segoe UI" w:eastAsia="Times New Roman" w:hAnsi="Segoe UI" w:cs="Segoe UI"/>
          <w:color w:val="212121"/>
          <w:shd w:val="clear" w:color="auto" w:fill="FFFFFF"/>
        </w:rPr>
        <w:tab/>
        <w:t xml:space="preserve">Downing SW, Cardarelli MG, Sperling J, Attar S, Wallace DC, Rodriguez A, Brown J, Whitman GJR, McLaughlin JS. </w:t>
      </w:r>
      <w:proofErr w:type="spellStart"/>
      <w:r w:rsidRPr="002D3B18">
        <w:rPr>
          <w:rFonts w:ascii="Segoe UI" w:eastAsia="Times New Roman" w:hAnsi="Segoe UI" w:cs="Segoe UI"/>
          <w:color w:val="212121"/>
          <w:shd w:val="clear" w:color="auto" w:fill="FFFFFF"/>
        </w:rPr>
        <w:t>Heparinless</w:t>
      </w:r>
      <w:proofErr w:type="spellEnd"/>
      <w:r w:rsidRPr="002D3B18">
        <w:rPr>
          <w:rFonts w:ascii="Segoe UI" w:eastAsia="Times New Roman" w:hAnsi="Segoe UI" w:cs="Segoe UI"/>
          <w:color w:val="212121"/>
          <w:shd w:val="clear" w:color="auto" w:fill="FFFFFF"/>
        </w:rPr>
        <w:t xml:space="preserve"> partial cardiopulmonary bypass for the repair of aortic trauma. J </w:t>
      </w:r>
      <w:proofErr w:type="spellStart"/>
      <w:r w:rsidRPr="002D3B18">
        <w:rPr>
          <w:rFonts w:ascii="Segoe UI" w:eastAsia="Times New Roman" w:hAnsi="Segoe UI" w:cs="Segoe UI"/>
          <w:color w:val="212121"/>
          <w:shd w:val="clear" w:color="auto" w:fill="FFFFFF"/>
        </w:rPr>
        <w:t>Thorac</w:t>
      </w:r>
      <w:proofErr w:type="spellEnd"/>
      <w:r w:rsidRPr="002D3B18">
        <w:rPr>
          <w:rFonts w:ascii="Segoe UI" w:eastAsia="Times New Roman" w:hAnsi="Segoe UI" w:cs="Segoe UI"/>
          <w:color w:val="212121"/>
          <w:shd w:val="clear" w:color="auto" w:fill="FFFFFF"/>
        </w:rPr>
        <w:t xml:space="preserve"> Cardiovasc Surg 2000</w:t>
      </w:r>
      <w:r w:rsidRPr="002D3B18">
        <w:rPr>
          <w:rFonts w:ascii="Segoe UI" w:eastAsia="Times New Roman" w:hAnsi="Segoe UI" w:cs="Segoe UI"/>
          <w:color w:val="212121"/>
          <w:shd w:val="clear" w:color="auto" w:fill="FFFFFF"/>
        </w:rPr>
        <w:br/>
        <w:t>4.</w:t>
      </w:r>
      <w:r w:rsidRPr="002D3B18">
        <w:rPr>
          <w:rFonts w:ascii="Segoe UI" w:eastAsia="Times New Roman" w:hAnsi="Segoe UI" w:cs="Segoe UI"/>
          <w:color w:val="212121"/>
          <w:shd w:val="clear" w:color="auto" w:fill="FFFFFF"/>
        </w:rPr>
        <w:tab/>
        <w:t>Dauphine C, McKay C, De Virgilio C, Omari B. Selective use of cardiopulmonary bypass in trauma patients. Am Surg. 2005</w:t>
      </w:r>
      <w:r w:rsidRPr="002D3B18">
        <w:rPr>
          <w:rFonts w:ascii="Segoe UI" w:eastAsia="Times New Roman" w:hAnsi="Segoe UI" w:cs="Segoe UI"/>
          <w:color w:val="212121"/>
          <w:shd w:val="clear" w:color="auto" w:fill="FFFFFF"/>
        </w:rPr>
        <w:br/>
        <w:t>5.</w:t>
      </w:r>
      <w:r w:rsidRPr="002D3B18">
        <w:rPr>
          <w:rFonts w:ascii="Segoe UI" w:eastAsia="Times New Roman" w:hAnsi="Segoe UI" w:cs="Segoe UI"/>
          <w:color w:val="212121"/>
          <w:shd w:val="clear" w:color="auto" w:fill="FFFFFF"/>
        </w:rPr>
        <w:tab/>
        <w:t xml:space="preserve">Pate JW, Fabian TC, Walker WA. Acute traumatic repair of the aortic isthmus: repair with cardiopulmonary bypass. Ann </w:t>
      </w:r>
      <w:proofErr w:type="spellStart"/>
      <w:r w:rsidRPr="002D3B18">
        <w:rPr>
          <w:rFonts w:ascii="Segoe UI" w:eastAsia="Times New Roman" w:hAnsi="Segoe UI" w:cs="Segoe UI"/>
          <w:color w:val="212121"/>
          <w:shd w:val="clear" w:color="auto" w:fill="FFFFFF"/>
        </w:rPr>
        <w:t>Thorac</w:t>
      </w:r>
      <w:proofErr w:type="spellEnd"/>
      <w:r w:rsidRPr="002D3B18">
        <w:rPr>
          <w:rFonts w:ascii="Segoe UI" w:eastAsia="Times New Roman" w:hAnsi="Segoe UI" w:cs="Segoe UI"/>
          <w:color w:val="212121"/>
          <w:shd w:val="clear" w:color="auto" w:fill="FFFFFF"/>
        </w:rPr>
        <w:t xml:space="preserve"> Surg 1995</w:t>
      </w:r>
      <w:r w:rsidRPr="002D3B18">
        <w:rPr>
          <w:rFonts w:ascii="Segoe UI" w:eastAsia="Times New Roman" w:hAnsi="Segoe UI" w:cs="Segoe UI"/>
          <w:color w:val="212121"/>
          <w:shd w:val="clear" w:color="auto" w:fill="FFFFFF"/>
        </w:rPr>
        <w:br/>
        <w:t>6.</w:t>
      </w:r>
      <w:r w:rsidRPr="002D3B18">
        <w:rPr>
          <w:rFonts w:ascii="Segoe UI" w:eastAsia="Times New Roman" w:hAnsi="Segoe UI" w:cs="Segoe UI"/>
          <w:color w:val="212121"/>
          <w:shd w:val="clear" w:color="auto" w:fill="FFFFFF"/>
        </w:rPr>
        <w:tab/>
        <w:t xml:space="preserve">Hendel PN, Grant AF. Blunt traumatic rupture of the heart: successful repair of simultaneous rupture of the right atrium and left ventricle. J </w:t>
      </w:r>
      <w:proofErr w:type="spellStart"/>
      <w:r w:rsidRPr="002D3B18">
        <w:rPr>
          <w:rFonts w:ascii="Segoe UI" w:eastAsia="Times New Roman" w:hAnsi="Segoe UI" w:cs="Segoe UI"/>
          <w:color w:val="212121"/>
          <w:shd w:val="clear" w:color="auto" w:fill="FFFFFF"/>
        </w:rPr>
        <w:t>Thorac</w:t>
      </w:r>
      <w:proofErr w:type="spellEnd"/>
      <w:r w:rsidRPr="002D3B18">
        <w:rPr>
          <w:rFonts w:ascii="Segoe UI" w:eastAsia="Times New Roman" w:hAnsi="Segoe UI" w:cs="Segoe UI"/>
          <w:color w:val="212121"/>
          <w:shd w:val="clear" w:color="auto" w:fill="FFFFFF"/>
        </w:rPr>
        <w:t xml:space="preserve"> Cardiovasc Surg 1981</w:t>
      </w:r>
      <w:r w:rsidRPr="002D3B18">
        <w:rPr>
          <w:rFonts w:ascii="Segoe UI" w:eastAsia="Times New Roman" w:hAnsi="Segoe UI" w:cs="Segoe UI"/>
          <w:color w:val="212121"/>
          <w:shd w:val="clear" w:color="auto" w:fill="FFFFFF"/>
        </w:rPr>
        <w:br/>
        <w:t>7.</w:t>
      </w:r>
      <w:r w:rsidRPr="002D3B18">
        <w:rPr>
          <w:rFonts w:ascii="Segoe UI" w:eastAsia="Times New Roman" w:hAnsi="Segoe UI" w:cs="Segoe UI"/>
          <w:color w:val="212121"/>
          <w:shd w:val="clear" w:color="auto" w:fill="FFFFFF"/>
        </w:rPr>
        <w:tab/>
        <w:t>Moore FO, Berne JD, Turner WF, Villarreal DH, McGovern T, Rowe SA, Norwood SH. Off pump coronary artery bypass is an alternative to conventional cardiopulmonary bypass when repair of traumatic coronary arteries is indicated. Am Surg. 2007</w:t>
      </w:r>
      <w:r w:rsidRPr="002D3B18">
        <w:rPr>
          <w:rFonts w:ascii="Segoe UI" w:eastAsia="Times New Roman" w:hAnsi="Segoe UI" w:cs="Segoe UI"/>
          <w:color w:val="212121"/>
          <w:shd w:val="clear" w:color="auto" w:fill="FFFFFF"/>
        </w:rPr>
        <w:br/>
        <w:t>8.</w:t>
      </w:r>
      <w:r w:rsidRPr="002D3B18">
        <w:rPr>
          <w:rFonts w:ascii="Segoe UI" w:eastAsia="Times New Roman" w:hAnsi="Segoe UI" w:cs="Segoe UI"/>
          <w:color w:val="212121"/>
          <w:shd w:val="clear" w:color="auto" w:fill="FFFFFF"/>
        </w:rPr>
        <w:tab/>
      </w:r>
      <w:proofErr w:type="spellStart"/>
      <w:r w:rsidRPr="002D3B18">
        <w:rPr>
          <w:rFonts w:ascii="Segoe UI" w:eastAsia="Times New Roman" w:hAnsi="Segoe UI" w:cs="Segoe UI"/>
          <w:color w:val="212121"/>
          <w:shd w:val="clear" w:color="auto" w:fill="FFFFFF"/>
        </w:rPr>
        <w:t>Reissman</w:t>
      </w:r>
      <w:proofErr w:type="spellEnd"/>
      <w:r w:rsidRPr="002D3B18">
        <w:rPr>
          <w:rFonts w:ascii="Segoe UI" w:eastAsia="Times New Roman" w:hAnsi="Segoe UI" w:cs="Segoe UI"/>
          <w:color w:val="212121"/>
          <w:shd w:val="clear" w:color="auto" w:fill="FFFFFF"/>
        </w:rPr>
        <w:t xml:space="preserve"> P, </w:t>
      </w:r>
      <w:proofErr w:type="spellStart"/>
      <w:r w:rsidRPr="002D3B18">
        <w:rPr>
          <w:rFonts w:ascii="Segoe UI" w:eastAsia="Times New Roman" w:hAnsi="Segoe UI" w:cs="Segoe UI"/>
          <w:color w:val="212121"/>
          <w:shd w:val="clear" w:color="auto" w:fill="FFFFFF"/>
        </w:rPr>
        <w:t>Rivkand</w:t>
      </w:r>
      <w:proofErr w:type="spellEnd"/>
      <w:r w:rsidRPr="002D3B18">
        <w:rPr>
          <w:rFonts w:ascii="Segoe UI" w:eastAsia="Times New Roman" w:hAnsi="Segoe UI" w:cs="Segoe UI"/>
          <w:color w:val="212121"/>
          <w:shd w:val="clear" w:color="auto" w:fill="FFFFFF"/>
        </w:rPr>
        <w:t xml:space="preserve"> A, </w:t>
      </w:r>
      <w:proofErr w:type="spellStart"/>
      <w:r w:rsidRPr="002D3B18">
        <w:rPr>
          <w:rFonts w:ascii="Segoe UI" w:eastAsia="Times New Roman" w:hAnsi="Segoe UI" w:cs="Segoe UI"/>
          <w:color w:val="212121"/>
          <w:shd w:val="clear" w:color="auto" w:fill="FFFFFF"/>
        </w:rPr>
        <w:t>Jurim</w:t>
      </w:r>
      <w:proofErr w:type="spellEnd"/>
      <w:r w:rsidRPr="002D3B18">
        <w:rPr>
          <w:rFonts w:ascii="Segoe UI" w:eastAsia="Times New Roman" w:hAnsi="Segoe UI" w:cs="Segoe UI"/>
          <w:color w:val="212121"/>
          <w:shd w:val="clear" w:color="auto" w:fill="FFFFFF"/>
        </w:rPr>
        <w:t xml:space="preserve"> O, Simon D. Case Report: The management of penetrating cardiac trauma with major coronary artery injury – is cardiopulmonary bypass </w:t>
      </w:r>
      <w:proofErr w:type="gramStart"/>
      <w:r w:rsidRPr="002D3B18">
        <w:rPr>
          <w:rFonts w:ascii="Segoe UI" w:eastAsia="Times New Roman" w:hAnsi="Segoe UI" w:cs="Segoe UI"/>
          <w:color w:val="212121"/>
          <w:shd w:val="clear" w:color="auto" w:fill="FFFFFF"/>
        </w:rPr>
        <w:t>essential?.</w:t>
      </w:r>
      <w:proofErr w:type="gramEnd"/>
      <w:r w:rsidRPr="002D3B18">
        <w:rPr>
          <w:rFonts w:ascii="Segoe UI" w:eastAsia="Times New Roman" w:hAnsi="Segoe UI" w:cs="Segoe UI"/>
          <w:color w:val="212121"/>
          <w:shd w:val="clear" w:color="auto" w:fill="FFFFFF"/>
        </w:rPr>
        <w:t xml:space="preserve"> J Trauma 1992</w:t>
      </w:r>
      <w:r w:rsidRPr="002D3B18">
        <w:rPr>
          <w:rFonts w:ascii="Segoe UI" w:eastAsia="Times New Roman" w:hAnsi="Segoe UI" w:cs="Segoe UI"/>
          <w:color w:val="212121"/>
          <w:shd w:val="clear" w:color="auto" w:fill="FFFFFF"/>
        </w:rPr>
        <w:br/>
        <w:t xml:space="preserve">9. </w:t>
      </w:r>
      <w:r>
        <w:rPr>
          <w:rFonts w:ascii="Segoe UI" w:eastAsia="Times New Roman" w:hAnsi="Segoe UI" w:cs="Segoe UI"/>
          <w:color w:val="212121"/>
          <w:shd w:val="clear" w:color="auto" w:fill="FFFFFF"/>
        </w:rPr>
        <w:tab/>
      </w:r>
      <w:r w:rsidRPr="002D3B18">
        <w:rPr>
          <w:rFonts w:ascii="Segoe UI" w:eastAsia="Times New Roman" w:hAnsi="Segoe UI" w:cs="Segoe UI"/>
          <w:color w:val="212121"/>
          <w:shd w:val="clear" w:color="auto" w:fill="FFFFFF"/>
        </w:rPr>
        <w:t xml:space="preserve">Johnson BP, Hojman HM, Mahoney EJ, Detelich D, Karamchandani M, Ricard C, Breeze JL, Bugaev N. Nationwide Utilization of Cardiopulmonary Bypass in Cardiothoracic Trauma: A Retrospective Analysis of the National Trauma Data Bank. J Trauma Acute Care Surg. 2021 Jun 16. </w:t>
      </w:r>
      <w:proofErr w:type="spellStart"/>
      <w:r w:rsidRPr="002D3B18">
        <w:rPr>
          <w:rFonts w:ascii="Segoe UI" w:eastAsia="Times New Roman" w:hAnsi="Segoe UI" w:cs="Segoe UI"/>
          <w:color w:val="212121"/>
          <w:shd w:val="clear" w:color="auto" w:fill="FFFFFF"/>
        </w:rPr>
        <w:t>Epub</w:t>
      </w:r>
      <w:proofErr w:type="spellEnd"/>
      <w:r w:rsidRPr="002D3B18">
        <w:rPr>
          <w:rFonts w:ascii="Segoe UI" w:eastAsia="Times New Roman" w:hAnsi="Segoe UI" w:cs="Segoe UI"/>
          <w:color w:val="212121"/>
          <w:shd w:val="clear" w:color="auto" w:fill="FFFFFF"/>
        </w:rPr>
        <w:t xml:space="preserve"> ahead of print.</w:t>
      </w:r>
    </w:p>
    <w:p w14:paraId="6067C0BD" w14:textId="77777777" w:rsidR="003864DB" w:rsidRPr="00A51109" w:rsidRDefault="003864DB">
      <w:pPr>
        <w:rPr>
          <w:b/>
        </w:rPr>
      </w:pPr>
    </w:p>
    <w:sectPr w:rsidR="003864DB" w:rsidRPr="00A51109" w:rsidSect="00C35B8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88"/>
    <w:rsid w:val="00072A54"/>
    <w:rsid w:val="000836BA"/>
    <w:rsid w:val="000E0162"/>
    <w:rsid w:val="001105DC"/>
    <w:rsid w:val="001D0182"/>
    <w:rsid w:val="00224BA3"/>
    <w:rsid w:val="00253132"/>
    <w:rsid w:val="00280573"/>
    <w:rsid w:val="002B04CF"/>
    <w:rsid w:val="002D3B18"/>
    <w:rsid w:val="003864DB"/>
    <w:rsid w:val="00463C36"/>
    <w:rsid w:val="005472B2"/>
    <w:rsid w:val="005B267F"/>
    <w:rsid w:val="005D3A99"/>
    <w:rsid w:val="005D7B43"/>
    <w:rsid w:val="006164FE"/>
    <w:rsid w:val="006D2F1C"/>
    <w:rsid w:val="008A0724"/>
    <w:rsid w:val="008D1C1A"/>
    <w:rsid w:val="0098436C"/>
    <w:rsid w:val="00A51109"/>
    <w:rsid w:val="00A55AA2"/>
    <w:rsid w:val="00A63AEC"/>
    <w:rsid w:val="00AE379E"/>
    <w:rsid w:val="00B43620"/>
    <w:rsid w:val="00B5129B"/>
    <w:rsid w:val="00B62BC5"/>
    <w:rsid w:val="00BD697B"/>
    <w:rsid w:val="00BF50E1"/>
    <w:rsid w:val="00C35B88"/>
    <w:rsid w:val="00CB616E"/>
    <w:rsid w:val="00CC5741"/>
    <w:rsid w:val="00D52C90"/>
    <w:rsid w:val="00DC36F1"/>
    <w:rsid w:val="00EA70E9"/>
    <w:rsid w:val="00F32DB3"/>
    <w:rsid w:val="00F80EB6"/>
    <w:rsid w:val="00FE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A09C"/>
  <w15:chartTrackingRefBased/>
  <w15:docId w15:val="{6A1AC7E5-8A57-44E1-B880-6EA69E5F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B88"/>
    <w:rPr>
      <w:color w:val="808080"/>
    </w:rPr>
  </w:style>
  <w:style w:type="character" w:styleId="Hyperlink">
    <w:name w:val="Hyperlink"/>
    <w:basedOn w:val="DefaultParagraphFont"/>
    <w:uiPriority w:val="99"/>
    <w:unhideWhenUsed/>
    <w:rsid w:val="00DC36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7FDBA9932340FB92DE4DAD35DFB463"/>
        <w:category>
          <w:name w:val="General"/>
          <w:gallery w:val="placeholder"/>
        </w:category>
        <w:types>
          <w:type w:val="bbPlcHdr"/>
        </w:types>
        <w:behaviors>
          <w:behavior w:val="content"/>
        </w:behaviors>
        <w:guid w:val="{87DD171F-D35C-4F3C-9657-8162797EC172}"/>
      </w:docPartPr>
      <w:docPartBody>
        <w:p w:rsidR="008248D0" w:rsidRDefault="00311B58" w:rsidP="00311B58">
          <w:pPr>
            <w:pStyle w:val="B47FDBA9932340FB92DE4DAD35DFB4632"/>
          </w:pPr>
          <w:r w:rsidRPr="00B62BC5">
            <w:rPr>
              <w:rStyle w:val="PlaceholderText"/>
            </w:rPr>
            <w:t>Click here to enter text.</w:t>
          </w:r>
        </w:p>
      </w:docPartBody>
    </w:docPart>
    <w:docPart>
      <w:docPartPr>
        <w:name w:val="26DE125D70904D1E86B5928E2550678F"/>
        <w:category>
          <w:name w:val="General"/>
          <w:gallery w:val="placeholder"/>
        </w:category>
        <w:types>
          <w:type w:val="bbPlcHdr"/>
        </w:types>
        <w:behaviors>
          <w:behavior w:val="content"/>
        </w:behaviors>
        <w:guid w:val="{9ED7D39C-9304-4FFF-AAC5-06BD0CDDFC34}"/>
      </w:docPartPr>
      <w:docPartBody>
        <w:p w:rsidR="001C5EBD" w:rsidRDefault="00311B58" w:rsidP="00311B58">
          <w:pPr>
            <w:pStyle w:val="26DE125D70904D1E86B5928E2550678F1"/>
          </w:pPr>
          <w:r w:rsidRPr="007D3315">
            <w:rPr>
              <w:rStyle w:val="PlaceholderText"/>
            </w:rPr>
            <w:t>Click here to enter text.</w:t>
          </w:r>
        </w:p>
      </w:docPartBody>
    </w:docPart>
    <w:docPart>
      <w:docPartPr>
        <w:name w:val="D47B8FA303A54038AAC88DE57A95C393"/>
        <w:category>
          <w:name w:val="General"/>
          <w:gallery w:val="placeholder"/>
        </w:category>
        <w:types>
          <w:type w:val="bbPlcHdr"/>
        </w:types>
        <w:behaviors>
          <w:behavior w:val="content"/>
        </w:behaviors>
        <w:guid w:val="{1DEA5F4D-E699-42A7-98B2-4CFAE639B675}"/>
      </w:docPartPr>
      <w:docPartBody>
        <w:p w:rsidR="001C5EBD" w:rsidRDefault="00311B58" w:rsidP="00311B58">
          <w:pPr>
            <w:pStyle w:val="D47B8FA303A54038AAC88DE57A95C3931"/>
          </w:pPr>
          <w:r w:rsidRPr="007D3315">
            <w:rPr>
              <w:rStyle w:val="PlaceholderText"/>
            </w:rPr>
            <w:t>Click here to enter text.</w:t>
          </w:r>
        </w:p>
      </w:docPartBody>
    </w:docPart>
    <w:docPart>
      <w:docPartPr>
        <w:name w:val="C82DF31558DC4C56819FF353DA9A056E"/>
        <w:category>
          <w:name w:val="General"/>
          <w:gallery w:val="placeholder"/>
        </w:category>
        <w:types>
          <w:type w:val="bbPlcHdr"/>
        </w:types>
        <w:behaviors>
          <w:behavior w:val="content"/>
        </w:behaviors>
        <w:guid w:val="{9D1E0E08-9F30-48BB-962B-F94920B9EE06}"/>
      </w:docPartPr>
      <w:docPartBody>
        <w:p w:rsidR="001C5EBD" w:rsidRDefault="00311B58" w:rsidP="00311B58">
          <w:pPr>
            <w:pStyle w:val="C82DF31558DC4C56819FF353DA9A056E1"/>
          </w:pPr>
          <w:r w:rsidRPr="007D3315">
            <w:rPr>
              <w:rStyle w:val="PlaceholderText"/>
            </w:rPr>
            <w:t>Click here to enter a date.</w:t>
          </w:r>
        </w:p>
      </w:docPartBody>
    </w:docPart>
    <w:docPart>
      <w:docPartPr>
        <w:name w:val="A64DCD48548643A8A29B568A7289F9E5"/>
        <w:category>
          <w:name w:val="General"/>
          <w:gallery w:val="placeholder"/>
        </w:category>
        <w:types>
          <w:type w:val="bbPlcHdr"/>
        </w:types>
        <w:behaviors>
          <w:behavior w:val="content"/>
        </w:behaviors>
        <w:guid w:val="{1A19917A-5F90-4586-B737-80E0B15F649F}"/>
      </w:docPartPr>
      <w:docPartBody>
        <w:p w:rsidR="001C5EBD" w:rsidRDefault="00311B58" w:rsidP="00311B58">
          <w:pPr>
            <w:pStyle w:val="A64DCD48548643A8A29B568A7289F9E51"/>
          </w:pPr>
          <w:r w:rsidRPr="007D3315">
            <w:rPr>
              <w:rStyle w:val="PlaceholderText"/>
            </w:rPr>
            <w:t>Click here to enter text.</w:t>
          </w:r>
        </w:p>
      </w:docPartBody>
    </w:docPart>
    <w:docPart>
      <w:docPartPr>
        <w:name w:val="09125A00FA65478CAA5A6FE1C3E4D0D6"/>
        <w:category>
          <w:name w:val="General"/>
          <w:gallery w:val="placeholder"/>
        </w:category>
        <w:types>
          <w:type w:val="bbPlcHdr"/>
        </w:types>
        <w:behaviors>
          <w:behavior w:val="content"/>
        </w:behaviors>
        <w:guid w:val="{0FCFE5D8-1603-4259-867C-9C42CC70117B}"/>
      </w:docPartPr>
      <w:docPartBody>
        <w:p w:rsidR="001C5EBD" w:rsidRDefault="00311B58" w:rsidP="00311B58">
          <w:pPr>
            <w:pStyle w:val="09125A00FA65478CAA5A6FE1C3E4D0D61"/>
          </w:pPr>
          <w:r w:rsidRPr="007D3315">
            <w:rPr>
              <w:rStyle w:val="PlaceholderText"/>
            </w:rPr>
            <w:t>Click here to enter text.</w:t>
          </w:r>
        </w:p>
      </w:docPartBody>
    </w:docPart>
    <w:docPart>
      <w:docPartPr>
        <w:name w:val="21AFF2A9A3EC4B1D8EA3A9FAF029A813"/>
        <w:category>
          <w:name w:val="General"/>
          <w:gallery w:val="placeholder"/>
        </w:category>
        <w:types>
          <w:type w:val="bbPlcHdr"/>
        </w:types>
        <w:behaviors>
          <w:behavior w:val="content"/>
        </w:behaviors>
        <w:guid w:val="{EE06E7C2-6D93-43D4-B461-77118570B940}"/>
      </w:docPartPr>
      <w:docPartBody>
        <w:p w:rsidR="001C5EBD" w:rsidRDefault="00311B58" w:rsidP="00311B58">
          <w:pPr>
            <w:pStyle w:val="21AFF2A9A3EC4B1D8EA3A9FAF029A8131"/>
          </w:pPr>
          <w:r w:rsidRPr="00B62BC5">
            <w:rPr>
              <w:rStyle w:val="PlaceholderText"/>
            </w:rPr>
            <w:t>Click here to enter text.</w:t>
          </w:r>
        </w:p>
      </w:docPartBody>
    </w:docPart>
    <w:docPart>
      <w:docPartPr>
        <w:name w:val="9350E45262C143FCB648B1369BBB413E"/>
        <w:category>
          <w:name w:val="General"/>
          <w:gallery w:val="placeholder"/>
        </w:category>
        <w:types>
          <w:type w:val="bbPlcHdr"/>
        </w:types>
        <w:behaviors>
          <w:behavior w:val="content"/>
        </w:behaviors>
        <w:guid w:val="{6AAB0485-2F8A-4686-85C5-5647A419C23B}"/>
      </w:docPartPr>
      <w:docPartBody>
        <w:p w:rsidR="001C5EBD" w:rsidRDefault="00311B58" w:rsidP="00311B58">
          <w:pPr>
            <w:pStyle w:val="9350E45262C143FCB648B1369BBB413E1"/>
          </w:pPr>
          <w:r w:rsidRPr="00B62BC5">
            <w:rPr>
              <w:rStyle w:val="PlaceholderText"/>
            </w:rPr>
            <w:t>Click here to enter text.</w:t>
          </w:r>
        </w:p>
      </w:docPartBody>
    </w:docPart>
    <w:docPart>
      <w:docPartPr>
        <w:name w:val="365C3537315B4D96B519D3BEB0021882"/>
        <w:category>
          <w:name w:val="General"/>
          <w:gallery w:val="placeholder"/>
        </w:category>
        <w:types>
          <w:type w:val="bbPlcHdr"/>
        </w:types>
        <w:behaviors>
          <w:behavior w:val="content"/>
        </w:behaviors>
        <w:guid w:val="{E65CA886-4F37-4708-8BB2-09A8AA309D7F}"/>
      </w:docPartPr>
      <w:docPartBody>
        <w:p w:rsidR="003A1532" w:rsidRDefault="00311B58" w:rsidP="00311B58">
          <w:pPr>
            <w:pStyle w:val="365C3537315B4D96B519D3BEB00218821"/>
          </w:pPr>
          <w:r w:rsidRPr="00B62BC5">
            <w:rPr>
              <w:rStyle w:val="PlaceholderText"/>
            </w:rPr>
            <w:t>Click here to enter text.</w:t>
          </w:r>
        </w:p>
      </w:docPartBody>
    </w:docPart>
    <w:docPart>
      <w:docPartPr>
        <w:name w:val="538E8B408AB84C7AA21F321733A818B7"/>
        <w:category>
          <w:name w:val="General"/>
          <w:gallery w:val="placeholder"/>
        </w:category>
        <w:types>
          <w:type w:val="bbPlcHdr"/>
        </w:types>
        <w:behaviors>
          <w:behavior w:val="content"/>
        </w:behaviors>
        <w:guid w:val="{4D06317F-92B4-4A74-A4F7-9E4D57C47E40}"/>
      </w:docPartPr>
      <w:docPartBody>
        <w:p w:rsidR="003A1532" w:rsidRDefault="00311B58" w:rsidP="00311B58">
          <w:pPr>
            <w:pStyle w:val="538E8B408AB84C7AA21F321733A818B71"/>
          </w:pPr>
          <w:r w:rsidRPr="007D3315">
            <w:rPr>
              <w:rStyle w:val="PlaceholderText"/>
            </w:rPr>
            <w:t>Click here to enter text.</w:t>
          </w:r>
        </w:p>
      </w:docPartBody>
    </w:docPart>
    <w:docPart>
      <w:docPartPr>
        <w:name w:val="A67E72874AE14F188BE41F5B9946FE96"/>
        <w:category>
          <w:name w:val="General"/>
          <w:gallery w:val="placeholder"/>
        </w:category>
        <w:types>
          <w:type w:val="bbPlcHdr"/>
        </w:types>
        <w:behaviors>
          <w:behavior w:val="content"/>
        </w:behaviors>
        <w:guid w:val="{A8817DF2-5F75-4AB1-9228-D0766AF43985}"/>
      </w:docPartPr>
      <w:docPartBody>
        <w:p w:rsidR="003A1532" w:rsidRDefault="00311B58" w:rsidP="00311B58">
          <w:pPr>
            <w:pStyle w:val="A67E72874AE14F188BE41F5B9946FE961"/>
          </w:pPr>
          <w:r w:rsidRPr="007D3315">
            <w:rPr>
              <w:rStyle w:val="PlaceholderText"/>
            </w:rPr>
            <w:t>Click here to enter text.</w:t>
          </w:r>
        </w:p>
      </w:docPartBody>
    </w:docPart>
    <w:docPart>
      <w:docPartPr>
        <w:name w:val="40776E88003C4D9E8B5280E86AC8241F"/>
        <w:category>
          <w:name w:val="General"/>
          <w:gallery w:val="placeholder"/>
        </w:category>
        <w:types>
          <w:type w:val="bbPlcHdr"/>
        </w:types>
        <w:behaviors>
          <w:behavior w:val="content"/>
        </w:behaviors>
        <w:guid w:val="{A835D678-2B2A-4233-9B2A-173FAA61DF31}"/>
      </w:docPartPr>
      <w:docPartBody>
        <w:p w:rsidR="003A1532" w:rsidRDefault="00311B58" w:rsidP="00311B58">
          <w:pPr>
            <w:pStyle w:val="40776E88003C4D9E8B5280E86AC8241F1"/>
          </w:pPr>
          <w:r w:rsidRPr="007D3315">
            <w:rPr>
              <w:rStyle w:val="PlaceholderText"/>
            </w:rPr>
            <w:t>Click here to enter text.</w:t>
          </w:r>
        </w:p>
      </w:docPartBody>
    </w:docPart>
    <w:docPart>
      <w:docPartPr>
        <w:name w:val="BF07A2EA15B449F6B95E556FB4E441CA"/>
        <w:category>
          <w:name w:val="General"/>
          <w:gallery w:val="placeholder"/>
        </w:category>
        <w:types>
          <w:type w:val="bbPlcHdr"/>
        </w:types>
        <w:behaviors>
          <w:behavior w:val="content"/>
        </w:behaviors>
        <w:guid w:val="{CB75C66C-61C1-4934-8CBA-BD2769AF876F}"/>
      </w:docPartPr>
      <w:docPartBody>
        <w:p w:rsidR="003A1532" w:rsidRDefault="00311B58" w:rsidP="00311B58">
          <w:pPr>
            <w:pStyle w:val="BF07A2EA15B449F6B95E556FB4E441CA1"/>
          </w:pPr>
          <w:r w:rsidRPr="007D3315">
            <w:rPr>
              <w:rStyle w:val="PlaceholderText"/>
            </w:rPr>
            <w:t>Click here to enter text.</w:t>
          </w:r>
        </w:p>
      </w:docPartBody>
    </w:docPart>
    <w:docPart>
      <w:docPartPr>
        <w:name w:val="7E5170DD0522465B8ECCF779013EF6E4"/>
        <w:category>
          <w:name w:val="General"/>
          <w:gallery w:val="placeholder"/>
        </w:category>
        <w:types>
          <w:type w:val="bbPlcHdr"/>
        </w:types>
        <w:behaviors>
          <w:behavior w:val="content"/>
        </w:behaviors>
        <w:guid w:val="{26B4C3E5-DED4-4CD2-920A-4C87CFF25C31}"/>
      </w:docPartPr>
      <w:docPartBody>
        <w:p w:rsidR="003A1532" w:rsidRDefault="00311B58" w:rsidP="00311B58">
          <w:pPr>
            <w:pStyle w:val="7E5170DD0522465B8ECCF779013EF6E41"/>
          </w:pPr>
          <w:r w:rsidRPr="007D3315">
            <w:rPr>
              <w:rStyle w:val="PlaceholderText"/>
            </w:rPr>
            <w:t>Click here to enter text.</w:t>
          </w:r>
        </w:p>
      </w:docPartBody>
    </w:docPart>
    <w:docPart>
      <w:docPartPr>
        <w:name w:val="C78FC9E78D434B67B0BADFDD35916F78"/>
        <w:category>
          <w:name w:val="General"/>
          <w:gallery w:val="placeholder"/>
        </w:category>
        <w:types>
          <w:type w:val="bbPlcHdr"/>
        </w:types>
        <w:behaviors>
          <w:behavior w:val="content"/>
        </w:behaviors>
        <w:guid w:val="{FB480833-F49A-4EC2-AE5F-DA8AD67BB5B4}"/>
      </w:docPartPr>
      <w:docPartBody>
        <w:p w:rsidR="003A1532" w:rsidRDefault="00311B58" w:rsidP="00311B58">
          <w:pPr>
            <w:pStyle w:val="C78FC9E78D434B67B0BADFDD35916F781"/>
          </w:pPr>
          <w:r w:rsidRPr="00B62BC5">
            <w:rPr>
              <w:rStyle w:val="PlaceholderText"/>
            </w:rPr>
            <w:t>Click here to enter text.</w:t>
          </w:r>
        </w:p>
      </w:docPartBody>
    </w:docPart>
    <w:docPart>
      <w:docPartPr>
        <w:name w:val="A13D97CFEAC740F097DDE1D4E2353A48"/>
        <w:category>
          <w:name w:val="General"/>
          <w:gallery w:val="placeholder"/>
        </w:category>
        <w:types>
          <w:type w:val="bbPlcHdr"/>
        </w:types>
        <w:behaviors>
          <w:behavior w:val="content"/>
        </w:behaviors>
        <w:guid w:val="{3E8CA0D6-B32B-453C-8F37-AB198DA45693}"/>
      </w:docPartPr>
      <w:docPartBody>
        <w:p w:rsidR="003A1532" w:rsidRDefault="00311B58" w:rsidP="00311B58">
          <w:pPr>
            <w:pStyle w:val="A13D97CFEAC740F097DDE1D4E2353A481"/>
          </w:pPr>
          <w:r w:rsidRPr="00B62BC5">
            <w:rPr>
              <w:rStyle w:val="PlaceholderText"/>
            </w:rPr>
            <w:t>Click here to enter text.</w:t>
          </w:r>
        </w:p>
      </w:docPartBody>
    </w:docPart>
    <w:docPart>
      <w:docPartPr>
        <w:name w:val="0FB9FEEDAA0743DEB0F66792E6DB80E5"/>
        <w:category>
          <w:name w:val="General"/>
          <w:gallery w:val="placeholder"/>
        </w:category>
        <w:types>
          <w:type w:val="bbPlcHdr"/>
        </w:types>
        <w:behaviors>
          <w:behavior w:val="content"/>
        </w:behaviors>
        <w:guid w:val="{79BC2E71-14A9-4B0A-953B-3EA779217B6F}"/>
      </w:docPartPr>
      <w:docPartBody>
        <w:p w:rsidR="003A1532" w:rsidRDefault="00311B58" w:rsidP="00311B58">
          <w:pPr>
            <w:pStyle w:val="0FB9FEEDAA0743DEB0F66792E6DB80E51"/>
          </w:pPr>
          <w:r w:rsidRPr="007D3315">
            <w:rPr>
              <w:rStyle w:val="PlaceholderText"/>
            </w:rPr>
            <w:t>Click here to enter text.</w:t>
          </w:r>
        </w:p>
      </w:docPartBody>
    </w:docPart>
    <w:docPart>
      <w:docPartPr>
        <w:name w:val="682623D613C547C2B53D4E1A5F95C8E3"/>
        <w:category>
          <w:name w:val="General"/>
          <w:gallery w:val="placeholder"/>
        </w:category>
        <w:types>
          <w:type w:val="bbPlcHdr"/>
        </w:types>
        <w:behaviors>
          <w:behavior w:val="content"/>
        </w:behaviors>
        <w:guid w:val="{0EF30BAC-062F-494C-9BB3-23FE948A04F4}"/>
      </w:docPartPr>
      <w:docPartBody>
        <w:p w:rsidR="003A1532" w:rsidRDefault="00311B58" w:rsidP="00311B58">
          <w:pPr>
            <w:pStyle w:val="682623D613C547C2B53D4E1A5F95C8E3"/>
          </w:pPr>
          <w:r w:rsidRPr="00282D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70"/>
    <w:rsid w:val="00074AAD"/>
    <w:rsid w:val="001C5EBD"/>
    <w:rsid w:val="002A16B9"/>
    <w:rsid w:val="00311B58"/>
    <w:rsid w:val="003461EC"/>
    <w:rsid w:val="003A1532"/>
    <w:rsid w:val="00483039"/>
    <w:rsid w:val="004A2496"/>
    <w:rsid w:val="008248D0"/>
    <w:rsid w:val="00922363"/>
    <w:rsid w:val="00AE530A"/>
    <w:rsid w:val="00BC6D36"/>
    <w:rsid w:val="00C6089B"/>
    <w:rsid w:val="00D46B09"/>
    <w:rsid w:val="00DD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B58"/>
    <w:rPr>
      <w:color w:val="808080"/>
    </w:rPr>
  </w:style>
  <w:style w:type="paragraph" w:customStyle="1" w:styleId="26DE125D70904D1E86B5928E2550678F1">
    <w:name w:val="26DE125D70904D1E86B5928E2550678F1"/>
    <w:rsid w:val="00311B58"/>
    <w:rPr>
      <w:rFonts w:eastAsiaTheme="minorHAnsi"/>
    </w:rPr>
  </w:style>
  <w:style w:type="paragraph" w:customStyle="1" w:styleId="A13D97CFEAC740F097DDE1D4E2353A481">
    <w:name w:val="A13D97CFEAC740F097DDE1D4E2353A481"/>
    <w:rsid w:val="00311B58"/>
    <w:rPr>
      <w:rFonts w:eastAsiaTheme="minorHAnsi"/>
    </w:rPr>
  </w:style>
  <w:style w:type="paragraph" w:customStyle="1" w:styleId="0FB9FEEDAA0743DEB0F66792E6DB80E51">
    <w:name w:val="0FB9FEEDAA0743DEB0F66792E6DB80E51"/>
    <w:rsid w:val="00311B58"/>
    <w:rPr>
      <w:rFonts w:eastAsiaTheme="minorHAnsi"/>
    </w:rPr>
  </w:style>
  <w:style w:type="paragraph" w:customStyle="1" w:styleId="D47B8FA303A54038AAC88DE57A95C3931">
    <w:name w:val="D47B8FA303A54038AAC88DE57A95C3931"/>
    <w:rsid w:val="00311B58"/>
    <w:rPr>
      <w:rFonts w:eastAsiaTheme="minorHAnsi"/>
    </w:rPr>
  </w:style>
  <w:style w:type="paragraph" w:customStyle="1" w:styleId="C82DF31558DC4C56819FF353DA9A056E1">
    <w:name w:val="C82DF31558DC4C56819FF353DA9A056E1"/>
    <w:rsid w:val="00311B58"/>
    <w:rPr>
      <w:rFonts w:eastAsiaTheme="minorHAnsi"/>
    </w:rPr>
  </w:style>
  <w:style w:type="paragraph" w:customStyle="1" w:styleId="A64DCD48548643A8A29B568A7289F9E51">
    <w:name w:val="A64DCD48548643A8A29B568A7289F9E51"/>
    <w:rsid w:val="00311B58"/>
    <w:rPr>
      <w:rFonts w:eastAsiaTheme="minorHAnsi"/>
    </w:rPr>
  </w:style>
  <w:style w:type="paragraph" w:customStyle="1" w:styleId="09125A00FA65478CAA5A6FE1C3E4D0D61">
    <w:name w:val="09125A00FA65478CAA5A6FE1C3E4D0D61"/>
    <w:rsid w:val="00311B58"/>
    <w:rPr>
      <w:rFonts w:eastAsiaTheme="minorHAnsi"/>
    </w:rPr>
  </w:style>
  <w:style w:type="paragraph" w:customStyle="1" w:styleId="682623D613C547C2B53D4E1A5F95C8E3">
    <w:name w:val="682623D613C547C2B53D4E1A5F95C8E3"/>
    <w:rsid w:val="00311B58"/>
    <w:rPr>
      <w:rFonts w:eastAsiaTheme="minorHAnsi"/>
    </w:rPr>
  </w:style>
  <w:style w:type="paragraph" w:customStyle="1" w:styleId="365C3537315B4D96B519D3BEB00218821">
    <w:name w:val="365C3537315B4D96B519D3BEB00218821"/>
    <w:rsid w:val="00311B58"/>
    <w:rPr>
      <w:rFonts w:eastAsiaTheme="minorHAnsi"/>
    </w:rPr>
  </w:style>
  <w:style w:type="paragraph" w:customStyle="1" w:styleId="538E8B408AB84C7AA21F321733A818B71">
    <w:name w:val="538E8B408AB84C7AA21F321733A818B71"/>
    <w:rsid w:val="00311B58"/>
    <w:rPr>
      <w:rFonts w:eastAsiaTheme="minorHAnsi"/>
    </w:rPr>
  </w:style>
  <w:style w:type="paragraph" w:customStyle="1" w:styleId="A67E72874AE14F188BE41F5B9946FE961">
    <w:name w:val="A67E72874AE14F188BE41F5B9946FE961"/>
    <w:rsid w:val="00311B58"/>
    <w:rPr>
      <w:rFonts w:eastAsiaTheme="minorHAnsi"/>
    </w:rPr>
  </w:style>
  <w:style w:type="paragraph" w:customStyle="1" w:styleId="40776E88003C4D9E8B5280E86AC8241F1">
    <w:name w:val="40776E88003C4D9E8B5280E86AC8241F1"/>
    <w:rsid w:val="00311B58"/>
    <w:rPr>
      <w:rFonts w:eastAsiaTheme="minorHAnsi"/>
    </w:rPr>
  </w:style>
  <w:style w:type="paragraph" w:customStyle="1" w:styleId="BF07A2EA15B449F6B95E556FB4E441CA1">
    <w:name w:val="BF07A2EA15B449F6B95E556FB4E441CA1"/>
    <w:rsid w:val="00311B58"/>
    <w:rPr>
      <w:rFonts w:eastAsiaTheme="minorHAnsi"/>
    </w:rPr>
  </w:style>
  <w:style w:type="paragraph" w:customStyle="1" w:styleId="7E5170DD0522465B8ECCF779013EF6E41">
    <w:name w:val="7E5170DD0522465B8ECCF779013EF6E41"/>
    <w:rsid w:val="00311B58"/>
    <w:rPr>
      <w:rFonts w:eastAsiaTheme="minorHAnsi"/>
    </w:rPr>
  </w:style>
  <w:style w:type="paragraph" w:customStyle="1" w:styleId="B47FDBA9932340FB92DE4DAD35DFB4632">
    <w:name w:val="B47FDBA9932340FB92DE4DAD35DFB4632"/>
    <w:rsid w:val="00311B58"/>
    <w:rPr>
      <w:rFonts w:eastAsiaTheme="minorHAnsi"/>
    </w:rPr>
  </w:style>
  <w:style w:type="paragraph" w:customStyle="1" w:styleId="21AFF2A9A3EC4B1D8EA3A9FAF029A8131">
    <w:name w:val="21AFF2A9A3EC4B1D8EA3A9FAF029A8131"/>
    <w:rsid w:val="00311B58"/>
    <w:rPr>
      <w:rFonts w:eastAsiaTheme="minorHAnsi"/>
    </w:rPr>
  </w:style>
  <w:style w:type="paragraph" w:customStyle="1" w:styleId="9350E45262C143FCB648B1369BBB413E1">
    <w:name w:val="9350E45262C143FCB648B1369BBB413E1"/>
    <w:rsid w:val="00311B58"/>
    <w:rPr>
      <w:rFonts w:eastAsiaTheme="minorHAnsi"/>
    </w:rPr>
  </w:style>
  <w:style w:type="paragraph" w:customStyle="1" w:styleId="E65D2305998C48C78E031C87543C78A81">
    <w:name w:val="E65D2305998C48C78E031C87543C78A81"/>
    <w:rsid w:val="00311B58"/>
    <w:rPr>
      <w:rFonts w:eastAsiaTheme="minorHAnsi"/>
    </w:rPr>
  </w:style>
  <w:style w:type="paragraph" w:customStyle="1" w:styleId="30A1BC4B5E634A4F9CDE0E5AD3414DDA1">
    <w:name w:val="30A1BC4B5E634A4F9CDE0E5AD3414DDA1"/>
    <w:rsid w:val="00311B58"/>
    <w:rPr>
      <w:rFonts w:eastAsiaTheme="minorHAnsi"/>
    </w:rPr>
  </w:style>
  <w:style w:type="paragraph" w:customStyle="1" w:styleId="C78FC9E78D434B67B0BADFDD35916F781">
    <w:name w:val="C78FC9E78D434B67B0BADFDD35916F781"/>
    <w:rsid w:val="00311B58"/>
    <w:rPr>
      <w:rFonts w:eastAsiaTheme="minorHAnsi"/>
    </w:rPr>
  </w:style>
  <w:style w:type="paragraph" w:customStyle="1" w:styleId="644A1B3C94B8493A99CEBD28B73BCE8A">
    <w:name w:val="644A1B3C94B8493A99CEBD28B73BCE8A"/>
    <w:rsid w:val="00311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F4C0-D59B-4ED0-8B21-BF673608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UCSD Medical Center</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Costantini, Todd</dc:creator>
  <cp:keywords/>
  <dc:description/>
  <cp:lastModifiedBy>Manish Karamchandani</cp:lastModifiedBy>
  <cp:revision>7</cp:revision>
  <dcterms:created xsi:type="dcterms:W3CDTF">2021-06-06T19:34:00Z</dcterms:created>
  <dcterms:modified xsi:type="dcterms:W3CDTF">2021-07-15T18:52:00Z</dcterms:modified>
</cp:coreProperties>
</file>