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5DA2" w14:textId="77777777" w:rsidR="00CD123D" w:rsidRPr="00836A35" w:rsidRDefault="00CD123D" w:rsidP="00CD123D">
      <w:pPr>
        <w:spacing w:line="240" w:lineRule="auto"/>
        <w:ind w:firstLine="720"/>
        <w:jc w:val="center"/>
        <w:rPr>
          <w:sz w:val="36"/>
          <w:szCs w:val="36"/>
        </w:rPr>
      </w:pPr>
      <w:r w:rsidRPr="00836A35">
        <w:rPr>
          <w:sz w:val="36"/>
          <w:szCs w:val="36"/>
        </w:rPr>
        <w:t xml:space="preserve">The American Association for the Surgery of Trauma </w:t>
      </w:r>
    </w:p>
    <w:p w14:paraId="6E4F0350" w14:textId="77777777" w:rsidR="00CD123D" w:rsidRPr="00836A35" w:rsidRDefault="00CD123D" w:rsidP="00CD123D">
      <w:pPr>
        <w:spacing w:line="240" w:lineRule="auto"/>
        <w:ind w:firstLine="720"/>
        <w:jc w:val="center"/>
        <w:rPr>
          <w:sz w:val="40"/>
          <w:szCs w:val="40"/>
        </w:rPr>
      </w:pPr>
      <w:r w:rsidRPr="00836A35">
        <w:rPr>
          <w:sz w:val="36"/>
          <w:szCs w:val="36"/>
        </w:rPr>
        <w:t>Fellow Parental Wellness Guidelines</w:t>
      </w:r>
    </w:p>
    <w:p w14:paraId="74676176" w14:textId="08FAB542" w:rsidR="00CD123D" w:rsidRDefault="00CD123D" w:rsidP="00EC1B77">
      <w:pPr>
        <w:spacing w:line="240" w:lineRule="auto"/>
        <w:jc w:val="center"/>
        <w:rPr>
          <w:sz w:val="40"/>
          <w:szCs w:val="40"/>
        </w:rPr>
      </w:pPr>
    </w:p>
    <w:p w14:paraId="145DE7F8" w14:textId="7231447D" w:rsidR="00EC1B77" w:rsidRPr="005B09D5" w:rsidRDefault="00D85ECA" w:rsidP="005B09D5">
      <w:pPr>
        <w:spacing w:line="240" w:lineRule="auto"/>
        <w:jc w:val="center"/>
        <w:rPr>
          <w:i/>
          <w:iCs/>
        </w:rPr>
      </w:pPr>
      <w:r>
        <w:rPr>
          <w:i/>
          <w:iCs/>
        </w:rPr>
        <w:t xml:space="preserve">Last revision date: </w:t>
      </w:r>
      <w:r w:rsidR="00631A2D">
        <w:rPr>
          <w:i/>
          <w:iCs/>
        </w:rPr>
        <w:t>Sept 6, 2023</w:t>
      </w:r>
    </w:p>
    <w:p w14:paraId="676B3D2E" w14:textId="77777777" w:rsidR="00E96EBE" w:rsidRDefault="00E96EBE" w:rsidP="00E96EBE">
      <w:pPr>
        <w:pStyle w:val="ListParagraph"/>
        <w:spacing w:before="240" w:after="240" w:line="240" w:lineRule="auto"/>
        <w:ind w:left="420"/>
      </w:pPr>
    </w:p>
    <w:p w14:paraId="25119053" w14:textId="77777777" w:rsidR="00E96EBE" w:rsidRDefault="00E96EBE" w:rsidP="00E96EBE">
      <w:pPr>
        <w:pStyle w:val="ListParagraph"/>
        <w:spacing w:before="240" w:after="240" w:line="240" w:lineRule="auto"/>
        <w:ind w:left="420"/>
      </w:pPr>
      <w:r w:rsidRPr="00E96EBE">
        <w:t>The American Association for the Surgery of Trauma</w:t>
      </w:r>
      <w:r>
        <w:t xml:space="preserve"> (AAST) requires all fellowship programs to develop a parental/family wellness policy for fellows. The policy will be reviewed at the site visit. We support individual institutions creating their own policy in compliance with existing policies for staff and residents in order to ensure consistency within each institution. </w:t>
      </w:r>
    </w:p>
    <w:p w14:paraId="33197C10" w14:textId="77777777" w:rsidR="00E96EBE" w:rsidRDefault="00E96EBE" w:rsidP="00E96EBE">
      <w:pPr>
        <w:pStyle w:val="ListParagraph"/>
        <w:spacing w:before="240" w:after="240" w:line="240" w:lineRule="auto"/>
        <w:ind w:left="420"/>
      </w:pPr>
    </w:p>
    <w:p w14:paraId="74F0C236" w14:textId="77777777" w:rsidR="00E96EBE" w:rsidRDefault="00E96EBE" w:rsidP="00E96EBE">
      <w:pPr>
        <w:pStyle w:val="ListParagraph"/>
        <w:spacing w:before="240" w:after="240" w:line="240" w:lineRule="auto"/>
        <w:ind w:left="420"/>
      </w:pPr>
      <w:r>
        <w:t>The policy should address the following at minimum: leave for pregnancy/birth/adoption, lactation, leave for loss of pregnancy, salary during leave, rotation/call schedule modifications, radiation exposure, pre-natal appointments.</w:t>
      </w:r>
    </w:p>
    <w:p w14:paraId="60AA60A9" w14:textId="77777777" w:rsidR="00E96EBE" w:rsidRDefault="00E96EBE" w:rsidP="00E96EBE">
      <w:pPr>
        <w:pStyle w:val="ListParagraph"/>
        <w:spacing w:before="240" w:after="240" w:line="240" w:lineRule="auto"/>
        <w:ind w:left="420"/>
      </w:pPr>
    </w:p>
    <w:p w14:paraId="79FEB143" w14:textId="6DB8BF4E" w:rsidR="00E96EBE" w:rsidRDefault="00E96EBE" w:rsidP="00E96EBE">
      <w:pPr>
        <w:pStyle w:val="ListParagraph"/>
        <w:spacing w:before="240" w:after="240" w:line="240" w:lineRule="auto"/>
        <w:ind w:left="420"/>
      </w:pPr>
      <w:r>
        <w:t>The AAST requires 46 weeks of clinical service during the ACS Fellowship (typically the 2</w:t>
      </w:r>
      <w:r w:rsidRPr="00E96EBE">
        <w:rPr>
          <w:vertAlign w:val="superscript"/>
        </w:rPr>
        <w:t>nd</w:t>
      </w:r>
      <w:r>
        <w:t xml:space="preserve"> year)</w:t>
      </w:r>
      <w:r w:rsidR="00CD123D">
        <w:t>.  F</w:t>
      </w:r>
      <w:r>
        <w:t xml:space="preserve">ellows </w:t>
      </w:r>
      <w:r w:rsidR="00CD123D">
        <w:t xml:space="preserve">may choose to </w:t>
      </w:r>
      <w:r>
        <w:t>extend</w:t>
      </w:r>
      <w:r w:rsidR="00CD123D">
        <w:t xml:space="preserve"> parental</w:t>
      </w:r>
      <w:r>
        <w:t xml:space="preserve"> leave beyond 6 </w:t>
      </w:r>
      <w:r w:rsidR="00631A2D">
        <w:t>weeks but</w:t>
      </w:r>
      <w:r>
        <w:t xml:space="preserve"> will have to make up the time</w:t>
      </w:r>
      <w:r w:rsidR="00CD123D">
        <w:t xml:space="preserve"> to ensure 46 weeks of clinical service are completed</w:t>
      </w:r>
      <w:r>
        <w:t xml:space="preserve">. </w:t>
      </w:r>
      <w:r w:rsidR="00CD123D">
        <w:t xml:space="preserve">The </w:t>
      </w:r>
      <w:r>
        <w:t>AAST requires 52 call nights</w:t>
      </w:r>
      <w:r w:rsidR="00CD123D">
        <w:t xml:space="preserve"> over the two years of the ACS fellowship,</w:t>
      </w:r>
      <w:r>
        <w:t xml:space="preserve"> but this may be decreased to a minimum of 46 call nights</w:t>
      </w:r>
      <w:r w:rsidR="00CD123D">
        <w:t xml:space="preserve"> over two years</w:t>
      </w:r>
      <w:r>
        <w:t xml:space="preserve"> if required for leave.</w:t>
      </w:r>
      <w:r w:rsidR="00397D4C">
        <w:t xml:space="preserve">  AAST case minimums must still be met regardless of duration of leave.</w:t>
      </w:r>
    </w:p>
    <w:p w14:paraId="2744FE29" w14:textId="77777777" w:rsidR="00EC448D" w:rsidRDefault="00EC448D" w:rsidP="00E96EBE">
      <w:pPr>
        <w:pStyle w:val="ListParagraph"/>
        <w:spacing w:before="240" w:after="240" w:line="240" w:lineRule="auto"/>
        <w:ind w:left="420"/>
      </w:pPr>
    </w:p>
    <w:p w14:paraId="069D72B1" w14:textId="0BCB913A" w:rsidR="00EC448D" w:rsidRDefault="00EC448D" w:rsidP="00E96EBE">
      <w:pPr>
        <w:pStyle w:val="ListParagraph"/>
        <w:spacing w:before="240" w:after="240" w:line="240" w:lineRule="auto"/>
        <w:ind w:left="420"/>
      </w:pPr>
      <w:r>
        <w:t>A sample policy is available to programs for review or use upon request.</w:t>
      </w:r>
    </w:p>
    <w:p w14:paraId="677B6BDC" w14:textId="77777777" w:rsidR="00E96EBE" w:rsidRDefault="00E96EBE" w:rsidP="00E96EBE">
      <w:pPr>
        <w:pStyle w:val="ListParagraph"/>
        <w:spacing w:before="240" w:after="240" w:line="240" w:lineRule="auto"/>
        <w:ind w:left="420"/>
      </w:pPr>
    </w:p>
    <w:sectPr w:rsidR="00E96EB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CFC1" w14:textId="77777777" w:rsidR="008249D5" w:rsidRDefault="008249D5">
      <w:pPr>
        <w:spacing w:line="240" w:lineRule="auto"/>
      </w:pPr>
      <w:r>
        <w:separator/>
      </w:r>
    </w:p>
  </w:endnote>
  <w:endnote w:type="continuationSeparator" w:id="0">
    <w:p w14:paraId="2E13AA13" w14:textId="77777777" w:rsidR="008249D5" w:rsidRDefault="00824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BF2A" w14:textId="77777777" w:rsidR="008249D5" w:rsidRDefault="008249D5">
      <w:pPr>
        <w:spacing w:line="240" w:lineRule="auto"/>
      </w:pPr>
      <w:r>
        <w:separator/>
      </w:r>
    </w:p>
  </w:footnote>
  <w:footnote w:type="continuationSeparator" w:id="0">
    <w:p w14:paraId="27F2CC36" w14:textId="77777777" w:rsidR="008249D5" w:rsidRDefault="00824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B" w14:textId="77777777" w:rsidR="00C47C3A" w:rsidRDefault="00C47C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0044A"/>
    <w:multiLevelType w:val="hybridMultilevel"/>
    <w:tmpl w:val="BBEA8A3C"/>
    <w:lvl w:ilvl="0" w:tplc="FD1CB740">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12904"/>
    <w:multiLevelType w:val="hybridMultilevel"/>
    <w:tmpl w:val="417CB5E4"/>
    <w:lvl w:ilvl="0" w:tplc="AC304EC4">
      <w:start w:val="1"/>
      <w:numFmt w:val="decimal"/>
      <w:lvlText w:val="%1)"/>
      <w:lvlJc w:val="left"/>
      <w:pPr>
        <w:ind w:left="420" w:hanging="4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362211"/>
    <w:multiLevelType w:val="hybridMultilevel"/>
    <w:tmpl w:val="18640BDE"/>
    <w:lvl w:ilvl="0" w:tplc="83D02E3A">
      <w:start w:val="1"/>
      <w:numFmt w:val="none"/>
      <w:lvlText w:val="a."/>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252688"/>
    <w:multiLevelType w:val="hybridMultilevel"/>
    <w:tmpl w:val="C35E8A1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1F552D9C"/>
    <w:multiLevelType w:val="hybridMultilevel"/>
    <w:tmpl w:val="E87A0DC4"/>
    <w:lvl w:ilvl="0" w:tplc="0122E01A">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1382493"/>
    <w:multiLevelType w:val="hybridMultilevel"/>
    <w:tmpl w:val="92007810"/>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E8145DF"/>
    <w:multiLevelType w:val="multilevel"/>
    <w:tmpl w:val="7FA43C30"/>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7" w15:restartNumberingAfterBreak="0">
    <w:nsid w:val="38BB0BF0"/>
    <w:multiLevelType w:val="hybridMultilevel"/>
    <w:tmpl w:val="53FA040A"/>
    <w:lvl w:ilvl="0" w:tplc="FFFFFFFF">
      <w:start w:val="1"/>
      <w:numFmt w:val="lowerLetter"/>
      <w:lvlText w:val="%1."/>
      <w:lvlJc w:val="left"/>
      <w:pPr>
        <w:ind w:left="1872" w:hanging="432"/>
      </w:pPr>
      <w:rPr>
        <w:rFonts w:hint="default"/>
      </w:rPr>
    </w:lvl>
    <w:lvl w:ilvl="1" w:tplc="0409001B">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 w15:restartNumberingAfterBreak="0">
    <w:nsid w:val="4C744491"/>
    <w:multiLevelType w:val="hybridMultilevel"/>
    <w:tmpl w:val="45005DD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18348BC"/>
    <w:multiLevelType w:val="hybridMultilevel"/>
    <w:tmpl w:val="15BE7084"/>
    <w:lvl w:ilvl="0" w:tplc="47B41140">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37403B"/>
    <w:multiLevelType w:val="hybridMultilevel"/>
    <w:tmpl w:val="18666246"/>
    <w:lvl w:ilvl="0" w:tplc="98C2F5BE">
      <w:start w:val="1"/>
      <w:numFmt w:val="decimal"/>
      <w:lvlText w:val="%1."/>
      <w:lvlJc w:val="left"/>
      <w:pPr>
        <w:ind w:left="2520" w:hanging="360"/>
      </w:pPr>
      <w:rPr>
        <w:rFonts w:ascii="Arial" w:eastAsia="Arial"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700131E2"/>
    <w:multiLevelType w:val="hybridMultilevel"/>
    <w:tmpl w:val="BACC9710"/>
    <w:lvl w:ilvl="0" w:tplc="CF80DBC6">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5B8573A"/>
    <w:multiLevelType w:val="hybridMultilevel"/>
    <w:tmpl w:val="2E3876EA"/>
    <w:lvl w:ilvl="0" w:tplc="5BDA279E">
      <w:start w:val="1"/>
      <w:numFmt w:val="lowerLetter"/>
      <w:lvlText w:val="%1."/>
      <w:lvlJc w:val="left"/>
      <w:pPr>
        <w:ind w:left="1860" w:hanging="4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5"/>
  </w:num>
  <w:num w:numId="3">
    <w:abstractNumId w:val="1"/>
  </w:num>
  <w:num w:numId="4">
    <w:abstractNumId w:val="12"/>
  </w:num>
  <w:num w:numId="5">
    <w:abstractNumId w:val="3"/>
  </w:num>
  <w:num w:numId="6">
    <w:abstractNumId w:val="8"/>
  </w:num>
  <w:num w:numId="7">
    <w:abstractNumId w:val="2"/>
  </w:num>
  <w:num w:numId="8">
    <w:abstractNumId w:val="7"/>
  </w:num>
  <w:num w:numId="9">
    <w:abstractNumId w:val="11"/>
  </w:num>
  <w:num w:numId="10">
    <w:abstractNumId w:val="10"/>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C3A"/>
    <w:rsid w:val="00036D83"/>
    <w:rsid w:val="0004762D"/>
    <w:rsid w:val="00077875"/>
    <w:rsid w:val="00085AF5"/>
    <w:rsid w:val="00092A58"/>
    <w:rsid w:val="0009586D"/>
    <w:rsid w:val="000A2544"/>
    <w:rsid w:val="000B2A07"/>
    <w:rsid w:val="000C4B26"/>
    <w:rsid w:val="000C7A36"/>
    <w:rsid w:val="000E79FF"/>
    <w:rsid w:val="000F3CC1"/>
    <w:rsid w:val="000F5258"/>
    <w:rsid w:val="001126C0"/>
    <w:rsid w:val="001312D3"/>
    <w:rsid w:val="001546BD"/>
    <w:rsid w:val="001730D4"/>
    <w:rsid w:val="00196895"/>
    <w:rsid w:val="001A7AE7"/>
    <w:rsid w:val="001A7B9E"/>
    <w:rsid w:val="001B05A7"/>
    <w:rsid w:val="001C0521"/>
    <w:rsid w:val="001C2FEB"/>
    <w:rsid w:val="001C5AE5"/>
    <w:rsid w:val="001C678D"/>
    <w:rsid w:val="001D5F6C"/>
    <w:rsid w:val="0024046F"/>
    <w:rsid w:val="00240557"/>
    <w:rsid w:val="00251CBD"/>
    <w:rsid w:val="00252F82"/>
    <w:rsid w:val="002A69C4"/>
    <w:rsid w:val="002B281B"/>
    <w:rsid w:val="002C044D"/>
    <w:rsid w:val="002C4120"/>
    <w:rsid w:val="002D368D"/>
    <w:rsid w:val="002D5F6C"/>
    <w:rsid w:val="00303946"/>
    <w:rsid w:val="00332ABA"/>
    <w:rsid w:val="00343F28"/>
    <w:rsid w:val="003468DF"/>
    <w:rsid w:val="003550A0"/>
    <w:rsid w:val="00357E8B"/>
    <w:rsid w:val="003618BD"/>
    <w:rsid w:val="003703CD"/>
    <w:rsid w:val="00374805"/>
    <w:rsid w:val="00376BEA"/>
    <w:rsid w:val="00397D4C"/>
    <w:rsid w:val="003A674B"/>
    <w:rsid w:val="003D4641"/>
    <w:rsid w:val="003D5E3C"/>
    <w:rsid w:val="003E3588"/>
    <w:rsid w:val="00414E91"/>
    <w:rsid w:val="0042341F"/>
    <w:rsid w:val="00442A52"/>
    <w:rsid w:val="004468E9"/>
    <w:rsid w:val="004639B7"/>
    <w:rsid w:val="00497D24"/>
    <w:rsid w:val="004B3DC2"/>
    <w:rsid w:val="004B793A"/>
    <w:rsid w:val="004E197D"/>
    <w:rsid w:val="004E6213"/>
    <w:rsid w:val="00565F25"/>
    <w:rsid w:val="00580204"/>
    <w:rsid w:val="00583D49"/>
    <w:rsid w:val="005A6872"/>
    <w:rsid w:val="005B09D5"/>
    <w:rsid w:val="005F4268"/>
    <w:rsid w:val="00614729"/>
    <w:rsid w:val="00615CFE"/>
    <w:rsid w:val="006201B8"/>
    <w:rsid w:val="00631A2D"/>
    <w:rsid w:val="006517D4"/>
    <w:rsid w:val="00665B0C"/>
    <w:rsid w:val="00691E30"/>
    <w:rsid w:val="00691EF9"/>
    <w:rsid w:val="006C254C"/>
    <w:rsid w:val="006F4B9C"/>
    <w:rsid w:val="006F5F71"/>
    <w:rsid w:val="00710E2B"/>
    <w:rsid w:val="00721E14"/>
    <w:rsid w:val="00793996"/>
    <w:rsid w:val="0079793D"/>
    <w:rsid w:val="007A3884"/>
    <w:rsid w:val="007F00C4"/>
    <w:rsid w:val="00805E78"/>
    <w:rsid w:val="00807D0A"/>
    <w:rsid w:val="0081596A"/>
    <w:rsid w:val="008249D5"/>
    <w:rsid w:val="0082514C"/>
    <w:rsid w:val="008407D3"/>
    <w:rsid w:val="00852834"/>
    <w:rsid w:val="00853E95"/>
    <w:rsid w:val="00855E2A"/>
    <w:rsid w:val="008A7C34"/>
    <w:rsid w:val="008D18F7"/>
    <w:rsid w:val="008E2729"/>
    <w:rsid w:val="008F1F44"/>
    <w:rsid w:val="009027D3"/>
    <w:rsid w:val="00904CCA"/>
    <w:rsid w:val="009460B7"/>
    <w:rsid w:val="00947553"/>
    <w:rsid w:val="00955CB2"/>
    <w:rsid w:val="009A4956"/>
    <w:rsid w:val="009D5867"/>
    <w:rsid w:val="009F415E"/>
    <w:rsid w:val="009F51E9"/>
    <w:rsid w:val="00A11392"/>
    <w:rsid w:val="00A17DA1"/>
    <w:rsid w:val="00A200C3"/>
    <w:rsid w:val="00A238BF"/>
    <w:rsid w:val="00A3029F"/>
    <w:rsid w:val="00A62456"/>
    <w:rsid w:val="00A67C37"/>
    <w:rsid w:val="00A73648"/>
    <w:rsid w:val="00A8259E"/>
    <w:rsid w:val="00AA2BE7"/>
    <w:rsid w:val="00AA31EE"/>
    <w:rsid w:val="00AB194E"/>
    <w:rsid w:val="00AC4705"/>
    <w:rsid w:val="00AF061D"/>
    <w:rsid w:val="00AF26BE"/>
    <w:rsid w:val="00B00713"/>
    <w:rsid w:val="00B21524"/>
    <w:rsid w:val="00B35DA3"/>
    <w:rsid w:val="00B414B6"/>
    <w:rsid w:val="00B73D10"/>
    <w:rsid w:val="00B8417E"/>
    <w:rsid w:val="00B956AF"/>
    <w:rsid w:val="00B972DF"/>
    <w:rsid w:val="00BA0120"/>
    <w:rsid w:val="00BA1D70"/>
    <w:rsid w:val="00BB227E"/>
    <w:rsid w:val="00BC06F7"/>
    <w:rsid w:val="00BD5AC6"/>
    <w:rsid w:val="00BD6F0F"/>
    <w:rsid w:val="00BE6A9F"/>
    <w:rsid w:val="00BF1A1E"/>
    <w:rsid w:val="00BF31C5"/>
    <w:rsid w:val="00BF651C"/>
    <w:rsid w:val="00C06F83"/>
    <w:rsid w:val="00C102C5"/>
    <w:rsid w:val="00C370F6"/>
    <w:rsid w:val="00C47C3A"/>
    <w:rsid w:val="00C61A22"/>
    <w:rsid w:val="00C629D5"/>
    <w:rsid w:val="00C653E4"/>
    <w:rsid w:val="00C84554"/>
    <w:rsid w:val="00CB0D5A"/>
    <w:rsid w:val="00CB2899"/>
    <w:rsid w:val="00CC2211"/>
    <w:rsid w:val="00CD123D"/>
    <w:rsid w:val="00CE580D"/>
    <w:rsid w:val="00CF166D"/>
    <w:rsid w:val="00D124AB"/>
    <w:rsid w:val="00D57BC3"/>
    <w:rsid w:val="00D63807"/>
    <w:rsid w:val="00D65E57"/>
    <w:rsid w:val="00D8128F"/>
    <w:rsid w:val="00D859D0"/>
    <w:rsid w:val="00D85ECA"/>
    <w:rsid w:val="00DA62F2"/>
    <w:rsid w:val="00DA7BD4"/>
    <w:rsid w:val="00DB41CB"/>
    <w:rsid w:val="00DD1DF2"/>
    <w:rsid w:val="00DD4CD1"/>
    <w:rsid w:val="00DF317C"/>
    <w:rsid w:val="00E119AA"/>
    <w:rsid w:val="00E12BBE"/>
    <w:rsid w:val="00E36859"/>
    <w:rsid w:val="00E37355"/>
    <w:rsid w:val="00E442B3"/>
    <w:rsid w:val="00E629B8"/>
    <w:rsid w:val="00E80088"/>
    <w:rsid w:val="00E84EB8"/>
    <w:rsid w:val="00E96EBE"/>
    <w:rsid w:val="00EB4A91"/>
    <w:rsid w:val="00EC1B77"/>
    <w:rsid w:val="00EC448D"/>
    <w:rsid w:val="00EE209C"/>
    <w:rsid w:val="00EE2D66"/>
    <w:rsid w:val="00EF3F7D"/>
    <w:rsid w:val="00F06C36"/>
    <w:rsid w:val="00F43580"/>
    <w:rsid w:val="00F44E48"/>
    <w:rsid w:val="00F66F88"/>
    <w:rsid w:val="00F7570F"/>
    <w:rsid w:val="00F83368"/>
    <w:rsid w:val="00F879B6"/>
    <w:rsid w:val="00FC7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B50A1"/>
  <w15:docId w15:val="{89ACB79B-345C-4125-963D-2C5395A0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DD1DF2"/>
    <w:rPr>
      <w:color w:val="0000FF" w:themeColor="hyperlink"/>
      <w:u w:val="single"/>
    </w:rPr>
  </w:style>
  <w:style w:type="character" w:styleId="UnresolvedMention">
    <w:name w:val="Unresolved Mention"/>
    <w:basedOn w:val="DefaultParagraphFont"/>
    <w:uiPriority w:val="99"/>
    <w:semiHidden/>
    <w:unhideWhenUsed/>
    <w:rsid w:val="00DD1DF2"/>
    <w:rPr>
      <w:color w:val="605E5C"/>
      <w:shd w:val="clear" w:color="auto" w:fill="E1DFDD"/>
    </w:rPr>
  </w:style>
  <w:style w:type="paragraph" w:styleId="ListParagraph">
    <w:name w:val="List Paragraph"/>
    <w:basedOn w:val="Normal"/>
    <w:uiPriority w:val="34"/>
    <w:qFormat/>
    <w:rsid w:val="00EC1B77"/>
    <w:pPr>
      <w:ind w:left="720"/>
      <w:contextualSpacing/>
    </w:pPr>
  </w:style>
  <w:style w:type="character" w:styleId="CommentReference">
    <w:name w:val="annotation reference"/>
    <w:basedOn w:val="DefaultParagraphFont"/>
    <w:uiPriority w:val="99"/>
    <w:semiHidden/>
    <w:unhideWhenUsed/>
    <w:rsid w:val="004468E9"/>
    <w:rPr>
      <w:sz w:val="16"/>
      <w:szCs w:val="16"/>
    </w:rPr>
  </w:style>
  <w:style w:type="paragraph" w:styleId="CommentText">
    <w:name w:val="annotation text"/>
    <w:basedOn w:val="Normal"/>
    <w:link w:val="CommentTextChar"/>
    <w:uiPriority w:val="99"/>
    <w:unhideWhenUsed/>
    <w:rsid w:val="004468E9"/>
    <w:pPr>
      <w:spacing w:line="240" w:lineRule="auto"/>
    </w:pPr>
    <w:rPr>
      <w:sz w:val="20"/>
      <w:szCs w:val="20"/>
    </w:rPr>
  </w:style>
  <w:style w:type="character" w:customStyle="1" w:styleId="CommentTextChar">
    <w:name w:val="Comment Text Char"/>
    <w:basedOn w:val="DefaultParagraphFont"/>
    <w:link w:val="CommentText"/>
    <w:uiPriority w:val="99"/>
    <w:rsid w:val="004468E9"/>
    <w:rPr>
      <w:sz w:val="20"/>
      <w:szCs w:val="20"/>
    </w:rPr>
  </w:style>
  <w:style w:type="paragraph" w:styleId="CommentSubject">
    <w:name w:val="annotation subject"/>
    <w:basedOn w:val="CommentText"/>
    <w:next w:val="CommentText"/>
    <w:link w:val="CommentSubjectChar"/>
    <w:uiPriority w:val="99"/>
    <w:semiHidden/>
    <w:unhideWhenUsed/>
    <w:rsid w:val="004468E9"/>
    <w:rPr>
      <w:b/>
      <w:bCs/>
    </w:rPr>
  </w:style>
  <w:style w:type="character" w:customStyle="1" w:styleId="CommentSubjectChar">
    <w:name w:val="Comment Subject Char"/>
    <w:basedOn w:val="CommentTextChar"/>
    <w:link w:val="CommentSubject"/>
    <w:uiPriority w:val="99"/>
    <w:semiHidden/>
    <w:rsid w:val="004468E9"/>
    <w:rPr>
      <w:b/>
      <w:bCs/>
      <w:sz w:val="20"/>
      <w:szCs w:val="20"/>
    </w:rPr>
  </w:style>
  <w:style w:type="paragraph" w:styleId="Revision">
    <w:name w:val="Revision"/>
    <w:hidden/>
    <w:uiPriority w:val="99"/>
    <w:semiHidden/>
    <w:rsid w:val="00B73D10"/>
    <w:pPr>
      <w:spacing w:line="240" w:lineRule="auto"/>
    </w:pPr>
  </w:style>
  <w:style w:type="paragraph" w:styleId="BalloonText">
    <w:name w:val="Balloon Text"/>
    <w:basedOn w:val="Normal"/>
    <w:link w:val="BalloonTextChar"/>
    <w:uiPriority w:val="99"/>
    <w:semiHidden/>
    <w:unhideWhenUsed/>
    <w:rsid w:val="00A200C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Kim</dc:creator>
  <cp:lastModifiedBy>STEPHANIE A SAVAGE</cp:lastModifiedBy>
  <cp:revision>2</cp:revision>
  <dcterms:created xsi:type="dcterms:W3CDTF">2023-10-27T21:22:00Z</dcterms:created>
  <dcterms:modified xsi:type="dcterms:W3CDTF">2023-10-27T21:22:00Z</dcterms:modified>
</cp:coreProperties>
</file>